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541" w:rsidRPr="00A5495D" w:rsidRDefault="00234541" w:rsidP="0023454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5495D">
        <w:rPr>
          <w:sz w:val="28"/>
          <w:szCs w:val="28"/>
        </w:rPr>
        <w:t>Паспорт муниципальной программы</w:t>
      </w:r>
    </w:p>
    <w:p w:rsidR="00234541" w:rsidRPr="00B5467F" w:rsidRDefault="00234541" w:rsidP="00234541">
      <w:pPr>
        <w:widowControl w:val="0"/>
        <w:autoSpaceDE w:val="0"/>
        <w:autoSpaceDN w:val="0"/>
        <w:jc w:val="center"/>
        <w:rPr>
          <w:rFonts w:ascii="Calibri" w:hAnsi="Calibri" w:cs="Calibri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9"/>
        <w:gridCol w:w="1116"/>
        <w:gridCol w:w="896"/>
        <w:gridCol w:w="616"/>
        <w:gridCol w:w="787"/>
        <w:gridCol w:w="685"/>
        <w:gridCol w:w="426"/>
        <w:gridCol w:w="790"/>
        <w:gridCol w:w="360"/>
        <w:gridCol w:w="420"/>
        <w:gridCol w:w="589"/>
        <w:gridCol w:w="195"/>
        <w:gridCol w:w="684"/>
        <w:gridCol w:w="694"/>
        <w:gridCol w:w="102"/>
        <w:gridCol w:w="295"/>
        <w:gridCol w:w="1185"/>
        <w:gridCol w:w="1975"/>
      </w:tblGrid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Наименование муниципальной программы &lt;1&gt;</w:t>
            </w:r>
          </w:p>
        </w:tc>
        <w:tc>
          <w:tcPr>
            <w:tcW w:w="1010" w:type="pct"/>
            <w:gridSpan w:val="4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Развитие жилищной сферы </w:t>
            </w:r>
            <w:r w:rsidRPr="00A25A9B">
              <w:rPr>
                <w:spacing w:val="-10"/>
                <w:sz w:val="22"/>
                <w:szCs w:val="22"/>
              </w:rPr>
              <w:t>в городе Пыть-Яхе</w:t>
            </w:r>
          </w:p>
        </w:tc>
        <w:tc>
          <w:tcPr>
            <w:tcW w:w="1767" w:type="pct"/>
            <w:gridSpan w:val="11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Сроки реализации муниципальной программы &lt;2&gt;</w:t>
            </w:r>
          </w:p>
        </w:tc>
        <w:tc>
          <w:tcPr>
            <w:tcW w:w="972" w:type="pct"/>
            <w:gridSpan w:val="2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2022-2024 годы и на период до 2030 года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Куратор муниципальной программы &lt;3&gt;</w:t>
            </w:r>
          </w:p>
        </w:tc>
        <w:tc>
          <w:tcPr>
            <w:tcW w:w="3750" w:type="pct"/>
            <w:gridSpan w:val="17"/>
          </w:tcPr>
          <w:p w:rsidR="00234541" w:rsidRPr="00D83729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Первый заместитель главы города</w:t>
            </w:r>
            <w:r w:rsidR="00D83729" w:rsidRPr="00D83729">
              <w:rPr>
                <w:sz w:val="22"/>
                <w:szCs w:val="22"/>
              </w:rPr>
              <w:t xml:space="preserve"> </w:t>
            </w:r>
            <w:r w:rsidR="00D83729">
              <w:rPr>
                <w:sz w:val="22"/>
                <w:szCs w:val="22"/>
              </w:rPr>
              <w:t>Пыть-Яха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Ответственный исполнитель муниципальной программы &lt;4&gt;</w:t>
            </w:r>
          </w:p>
        </w:tc>
        <w:tc>
          <w:tcPr>
            <w:tcW w:w="3750" w:type="pct"/>
            <w:gridSpan w:val="17"/>
          </w:tcPr>
          <w:p w:rsidR="00234541" w:rsidRPr="00A25A9B" w:rsidRDefault="00234541" w:rsidP="009F5463">
            <w:pPr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Управление по жилищным вопросам администрации города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Соисполнители муниципальной программы &lt;5&gt;</w:t>
            </w:r>
          </w:p>
        </w:tc>
        <w:tc>
          <w:tcPr>
            <w:tcW w:w="3750" w:type="pct"/>
            <w:gridSpan w:val="17"/>
          </w:tcPr>
          <w:p w:rsidR="00234541" w:rsidRPr="00A25A9B" w:rsidRDefault="00234541" w:rsidP="009F5463">
            <w:pPr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Управление архитектуры и градостроительства администрации города Пыть-Яха</w:t>
            </w:r>
          </w:p>
          <w:p w:rsidR="00234541" w:rsidRPr="00A25A9B" w:rsidRDefault="00234541" w:rsidP="009F5463">
            <w:pPr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Управление по муниципальному имуществу администрации города Пыть-Яха</w:t>
            </w:r>
          </w:p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МКУ «Управление капитального строительства г. Пыть-Ях»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Национальная цель &lt;6&gt;</w:t>
            </w:r>
          </w:p>
        </w:tc>
        <w:tc>
          <w:tcPr>
            <w:tcW w:w="3750" w:type="pct"/>
            <w:gridSpan w:val="17"/>
          </w:tcPr>
          <w:p w:rsidR="00234541" w:rsidRPr="002239FF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9FF">
              <w:rPr>
                <w:sz w:val="22"/>
                <w:szCs w:val="22"/>
              </w:rPr>
              <w:t>Комфортная и безопасная среда для жизни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Цели муниципальной программы &lt;7&gt;</w:t>
            </w:r>
          </w:p>
        </w:tc>
        <w:tc>
          <w:tcPr>
            <w:tcW w:w="3750" w:type="pct"/>
            <w:gridSpan w:val="17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Создание условий для развития жилищного строительства и обеспечения населения доступным жильем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Задачи муниципальной программы&lt;7&gt;</w:t>
            </w:r>
          </w:p>
        </w:tc>
        <w:tc>
          <w:tcPr>
            <w:tcW w:w="3750" w:type="pct"/>
            <w:gridSpan w:val="17"/>
          </w:tcPr>
          <w:p w:rsidR="00234541" w:rsidRPr="00A25A9B" w:rsidRDefault="00234541" w:rsidP="009F5463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1. Регулирование градостроительной деятельности.</w:t>
            </w:r>
          </w:p>
          <w:p w:rsidR="00234541" w:rsidRPr="00A25A9B" w:rsidRDefault="00234541" w:rsidP="009F5463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2. Комплексное развитие территорий.</w:t>
            </w:r>
          </w:p>
          <w:p w:rsidR="00234541" w:rsidRPr="00A25A9B" w:rsidRDefault="00234541" w:rsidP="009F546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3. Улучшение жилищных условий граждан</w:t>
            </w:r>
          </w:p>
        </w:tc>
      </w:tr>
      <w:tr w:rsidR="00234541" w:rsidRPr="00A25A9B" w:rsidTr="001C1468">
        <w:tc>
          <w:tcPr>
            <w:tcW w:w="1250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Подпрограммы &lt;7&gt;</w:t>
            </w:r>
          </w:p>
        </w:tc>
        <w:tc>
          <w:tcPr>
            <w:tcW w:w="3750" w:type="pct"/>
            <w:gridSpan w:val="17"/>
          </w:tcPr>
          <w:p w:rsidR="00234541" w:rsidRPr="00A25A9B" w:rsidRDefault="00234541" w:rsidP="009F5463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Подпрограмма I «Комплексное развитие территорий».</w:t>
            </w:r>
          </w:p>
          <w:p w:rsidR="00234541" w:rsidRPr="00A25A9B" w:rsidRDefault="00234541" w:rsidP="009F5463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Подпрограмма II «</w:t>
            </w:r>
            <w:r w:rsidR="007524E3" w:rsidRPr="007524E3">
              <w:rPr>
                <w:rFonts w:ascii="Times New Roman" w:hAnsi="Times New Roman"/>
                <w:szCs w:val="22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Pr="00A25A9B">
              <w:rPr>
                <w:rFonts w:ascii="Times New Roman" w:hAnsi="Times New Roman"/>
                <w:szCs w:val="22"/>
              </w:rPr>
              <w:t>».</w:t>
            </w:r>
          </w:p>
          <w:p w:rsidR="00234541" w:rsidRPr="00A25A9B" w:rsidRDefault="00234541" w:rsidP="009F546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Подпрограмма III «</w:t>
            </w:r>
            <w:r w:rsidR="00EA67BB" w:rsidRPr="00EA67BB">
              <w:rPr>
                <w:sz w:val="22"/>
                <w:szCs w:val="22"/>
              </w:rPr>
              <w:t>Организационно</w:t>
            </w:r>
            <w:r w:rsidR="00EA67BB">
              <w:rPr>
                <w:sz w:val="22"/>
                <w:szCs w:val="22"/>
              </w:rPr>
              <w:t>е обеспечение деятельности МКУ «</w:t>
            </w:r>
            <w:r w:rsidR="00EA67BB" w:rsidRPr="00EA67BB">
              <w:rPr>
                <w:sz w:val="22"/>
                <w:szCs w:val="22"/>
              </w:rPr>
              <w:t>Управление капитального строительства города Пыть-Ях</w:t>
            </w:r>
            <w:r w:rsidRPr="00A25A9B">
              <w:rPr>
                <w:sz w:val="22"/>
                <w:szCs w:val="22"/>
              </w:rPr>
              <w:t>»</w:t>
            </w:r>
            <w:bookmarkStart w:id="0" w:name="_GoBack"/>
            <w:bookmarkEnd w:id="0"/>
          </w:p>
        </w:tc>
      </w:tr>
      <w:tr w:rsidR="00234541" w:rsidRPr="00A25A9B" w:rsidTr="001C1468">
        <w:trPr>
          <w:trHeight w:val="229"/>
        </w:trPr>
        <w:tc>
          <w:tcPr>
            <w:tcW w:w="1250" w:type="pct"/>
            <w:vMerge w:val="restar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Целевые показатели муниципальной программы &lt;8&gt;</w:t>
            </w:r>
          </w:p>
        </w:tc>
        <w:tc>
          <w:tcPr>
            <w:tcW w:w="370" w:type="pct"/>
            <w:vMerge w:val="restar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№ п/п</w:t>
            </w:r>
          </w:p>
        </w:tc>
        <w:tc>
          <w:tcPr>
            <w:tcW w:w="417" w:type="pct"/>
            <w:gridSpan w:val="2"/>
            <w:vMerge w:val="restar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Наименование целевого показателя</w:t>
            </w:r>
          </w:p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&lt;8.1&gt;</w:t>
            </w:r>
          </w:p>
        </w:tc>
        <w:tc>
          <w:tcPr>
            <w:tcW w:w="417" w:type="pct"/>
            <w:gridSpan w:val="2"/>
            <w:vMerge w:val="restar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Документ - основание</w:t>
            </w:r>
          </w:p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&lt;8.2&gt;</w:t>
            </w:r>
          </w:p>
        </w:tc>
        <w:tc>
          <w:tcPr>
            <w:tcW w:w="2546" w:type="pct"/>
            <w:gridSpan w:val="12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234541" w:rsidRPr="00A25A9B" w:rsidTr="001C1468">
        <w:tc>
          <w:tcPr>
            <w:tcW w:w="1250" w:type="pct"/>
            <w:vMerge/>
          </w:tcPr>
          <w:p w:rsidR="00234541" w:rsidRPr="00A25A9B" w:rsidRDefault="00234541" w:rsidP="009F546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</w:tcPr>
          <w:p w:rsidR="00234541" w:rsidRPr="00A25A9B" w:rsidRDefault="00234541" w:rsidP="009F546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gridSpan w:val="2"/>
            <w:vMerge/>
          </w:tcPr>
          <w:p w:rsidR="00234541" w:rsidRPr="00A25A9B" w:rsidRDefault="00234541" w:rsidP="009F546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gridSpan w:val="2"/>
            <w:vMerge/>
          </w:tcPr>
          <w:p w:rsidR="00234541" w:rsidRPr="00A25A9B" w:rsidRDefault="00234541" w:rsidP="009F546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16" w:type="pct"/>
            <w:gridSpan w:val="2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Базовое значение</w:t>
            </w:r>
          </w:p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&lt;8.3&gt;</w:t>
            </w:r>
          </w:p>
        </w:tc>
        <w:tc>
          <w:tcPr>
            <w:tcW w:w="277" w:type="pct"/>
            <w:gridSpan w:val="2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2022</w:t>
            </w:r>
          </w:p>
        </w:tc>
        <w:tc>
          <w:tcPr>
            <w:tcW w:w="278" w:type="pct"/>
            <w:gridSpan w:val="2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2023</w:t>
            </w:r>
          </w:p>
        </w:tc>
        <w:tc>
          <w:tcPr>
            <w:tcW w:w="232" w:type="pct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2024</w:t>
            </w:r>
          </w:p>
        </w:tc>
        <w:tc>
          <w:tcPr>
            <w:tcW w:w="278" w:type="pct"/>
            <w:gridSpan w:val="2"/>
          </w:tcPr>
          <w:p w:rsidR="00234541" w:rsidRPr="00A25A9B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2025</w:t>
            </w:r>
          </w:p>
        </w:tc>
        <w:tc>
          <w:tcPr>
            <w:tcW w:w="463" w:type="pct"/>
            <w:gridSpan w:val="2"/>
          </w:tcPr>
          <w:p w:rsidR="00234541" w:rsidRPr="00DB3149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DB3149">
              <w:rPr>
                <w:sz w:val="20"/>
              </w:rPr>
              <w:t>На момент окончания реализации муниципальной программы</w:t>
            </w:r>
          </w:p>
          <w:p w:rsidR="00234541" w:rsidRPr="00DB3149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DB3149">
              <w:rPr>
                <w:sz w:val="20"/>
              </w:rPr>
              <w:t>&lt;8.4&gt;</w:t>
            </w:r>
          </w:p>
        </w:tc>
        <w:tc>
          <w:tcPr>
            <w:tcW w:w="602" w:type="pct"/>
          </w:tcPr>
          <w:p w:rsidR="00234541" w:rsidRPr="00DB3149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DB3149">
              <w:rPr>
                <w:sz w:val="20"/>
              </w:rPr>
              <w:t>Ответственный исполнитель/ соисполнитель за достижение показателя</w:t>
            </w:r>
          </w:p>
          <w:p w:rsidR="00234541" w:rsidRPr="00DB3149" w:rsidRDefault="00234541" w:rsidP="009F5463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DB3149">
              <w:rPr>
                <w:sz w:val="20"/>
              </w:rPr>
              <w:t>&lt;8.5&gt;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gridSpan w:val="2"/>
          </w:tcPr>
          <w:p w:rsidR="00707329" w:rsidRPr="00A25A9B" w:rsidRDefault="00707329" w:rsidP="00707329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 xml:space="preserve">Объем жилищного </w:t>
            </w:r>
            <w:r w:rsidRPr="00A25A9B">
              <w:rPr>
                <w:rFonts w:ascii="Times New Roman" w:hAnsi="Times New Roman"/>
                <w:szCs w:val="22"/>
              </w:rPr>
              <w:lastRenderedPageBreak/>
              <w:t>строительства, млн. кв. м в год,</w:t>
            </w:r>
          </w:p>
        </w:tc>
        <w:tc>
          <w:tcPr>
            <w:tcW w:w="417" w:type="pct"/>
            <w:gridSpan w:val="2"/>
          </w:tcPr>
          <w:p w:rsidR="00707329" w:rsidRPr="00A25A9B" w:rsidRDefault="00707329" w:rsidP="00707329">
            <w:pPr>
              <w:pStyle w:val="ConsPlusNormal"/>
              <w:ind w:firstLine="0"/>
              <w:rPr>
                <w:rFonts w:ascii="Times New Roman" w:hAnsi="Times New Roman"/>
                <w:i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lastRenderedPageBreak/>
              <w:t xml:space="preserve">Указ Президента </w:t>
            </w:r>
            <w:r w:rsidRPr="00A25A9B">
              <w:rPr>
                <w:rFonts w:ascii="Times New Roman" w:hAnsi="Times New Roman"/>
                <w:szCs w:val="22"/>
              </w:rPr>
              <w:lastRenderedPageBreak/>
              <w:t>Российской Федерации от 04.02.2021 № 68</w:t>
            </w:r>
            <w:r w:rsidRPr="00A25A9B">
              <w:rPr>
                <w:rStyle w:val="aff1"/>
                <w:rFonts w:ascii="Times New Roman" w:hAnsi="Times New Roman"/>
                <w:szCs w:val="22"/>
              </w:rPr>
              <w:footnoteReference w:id="1"/>
            </w:r>
          </w:p>
        </w:tc>
        <w:tc>
          <w:tcPr>
            <w:tcW w:w="416" w:type="pct"/>
            <w:gridSpan w:val="2"/>
          </w:tcPr>
          <w:p w:rsidR="00707329" w:rsidRPr="00E71153" w:rsidRDefault="00707329" w:rsidP="00707329">
            <w:pPr>
              <w:jc w:val="center"/>
            </w:pPr>
            <w:r w:rsidRPr="00E71153">
              <w:lastRenderedPageBreak/>
              <w:t>30,0</w:t>
            </w:r>
          </w:p>
        </w:tc>
        <w:tc>
          <w:tcPr>
            <w:tcW w:w="277" w:type="pct"/>
            <w:gridSpan w:val="2"/>
          </w:tcPr>
          <w:p w:rsidR="00707329" w:rsidRPr="00E71153" w:rsidRDefault="00707329" w:rsidP="00707329">
            <w:pPr>
              <w:jc w:val="center"/>
            </w:pPr>
            <w:r w:rsidRPr="00E71153">
              <w:t>0,85</w:t>
            </w:r>
          </w:p>
        </w:tc>
        <w:tc>
          <w:tcPr>
            <w:tcW w:w="278" w:type="pct"/>
            <w:gridSpan w:val="2"/>
          </w:tcPr>
          <w:p w:rsidR="00707329" w:rsidRPr="00E71153" w:rsidRDefault="00707329" w:rsidP="00707329">
            <w:pPr>
              <w:jc w:val="center"/>
            </w:pPr>
            <w:r w:rsidRPr="00E71153">
              <w:t>0,85</w:t>
            </w:r>
          </w:p>
        </w:tc>
        <w:tc>
          <w:tcPr>
            <w:tcW w:w="232" w:type="pct"/>
          </w:tcPr>
          <w:p w:rsidR="00707329" w:rsidRPr="00E71153" w:rsidRDefault="00707329" w:rsidP="00707329">
            <w:pPr>
              <w:jc w:val="center"/>
            </w:pPr>
            <w:r w:rsidRPr="00E71153">
              <w:t>35,5</w:t>
            </w:r>
          </w:p>
        </w:tc>
        <w:tc>
          <w:tcPr>
            <w:tcW w:w="278" w:type="pct"/>
            <w:gridSpan w:val="2"/>
          </w:tcPr>
          <w:p w:rsidR="00707329" w:rsidRPr="00E71153" w:rsidRDefault="00707329" w:rsidP="00707329">
            <w:pPr>
              <w:jc w:val="center"/>
            </w:pPr>
            <w:r w:rsidRPr="00E71153">
              <w:t>23,0</w:t>
            </w:r>
          </w:p>
        </w:tc>
        <w:tc>
          <w:tcPr>
            <w:tcW w:w="463" w:type="pct"/>
            <w:gridSpan w:val="2"/>
          </w:tcPr>
          <w:p w:rsidR="00707329" w:rsidRPr="00E71153" w:rsidRDefault="00707329" w:rsidP="00707329">
            <w:pPr>
              <w:jc w:val="center"/>
            </w:pPr>
            <w:r w:rsidRPr="00E71153">
              <w:t>23,0</w:t>
            </w:r>
          </w:p>
        </w:tc>
        <w:tc>
          <w:tcPr>
            <w:tcW w:w="602" w:type="pct"/>
          </w:tcPr>
          <w:p w:rsidR="00707329" w:rsidRPr="00A25A9B" w:rsidRDefault="0019338B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38B">
              <w:rPr>
                <w:sz w:val="22"/>
                <w:szCs w:val="22"/>
              </w:rPr>
              <w:t xml:space="preserve">Управление архитектуры и </w:t>
            </w:r>
            <w:r w:rsidRPr="0019338B">
              <w:rPr>
                <w:sz w:val="22"/>
                <w:szCs w:val="22"/>
              </w:rPr>
              <w:lastRenderedPageBreak/>
              <w:t>градостроительства</w:t>
            </w:r>
          </w:p>
        </w:tc>
      </w:tr>
      <w:tr w:rsidR="00825F12" w:rsidRPr="00A25A9B" w:rsidTr="001C1468">
        <w:tc>
          <w:tcPr>
            <w:tcW w:w="1250" w:type="pct"/>
            <w:vMerge/>
          </w:tcPr>
          <w:p w:rsidR="00825F12" w:rsidRPr="00A25A9B" w:rsidRDefault="00825F12" w:rsidP="00825F1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</w:tcPr>
          <w:p w:rsidR="00825F12" w:rsidRPr="00A25A9B" w:rsidRDefault="00825F12" w:rsidP="00825F1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</w:t>
            </w:r>
          </w:p>
        </w:tc>
        <w:tc>
          <w:tcPr>
            <w:tcW w:w="417" w:type="pct"/>
            <w:gridSpan w:val="2"/>
          </w:tcPr>
          <w:p w:rsidR="00825F12" w:rsidRPr="00A25A9B" w:rsidRDefault="00825F12" w:rsidP="00825F12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Общая площадь жилых помещений, приходящихся в среднем на 1 жителя, кв. м</w:t>
            </w:r>
          </w:p>
        </w:tc>
        <w:tc>
          <w:tcPr>
            <w:tcW w:w="417" w:type="pct"/>
            <w:gridSpan w:val="2"/>
          </w:tcPr>
          <w:p w:rsidR="00825F12" w:rsidRPr="00A25A9B" w:rsidRDefault="00825F12" w:rsidP="00825F12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Региональный проект «Жилье» портфеля проектов «Жилье и городская среда»</w:t>
            </w:r>
          </w:p>
        </w:tc>
        <w:tc>
          <w:tcPr>
            <w:tcW w:w="416" w:type="pct"/>
            <w:gridSpan w:val="2"/>
          </w:tcPr>
          <w:p w:rsidR="00825F12" w:rsidRPr="00654878" w:rsidRDefault="00825F12" w:rsidP="00825F12">
            <w:r w:rsidRPr="00654878">
              <w:t>18,8</w:t>
            </w:r>
          </w:p>
        </w:tc>
        <w:tc>
          <w:tcPr>
            <w:tcW w:w="277" w:type="pct"/>
            <w:gridSpan w:val="2"/>
          </w:tcPr>
          <w:p w:rsidR="00825F12" w:rsidRPr="00654878" w:rsidRDefault="00825F12" w:rsidP="00825F12">
            <w:r w:rsidRPr="00654878">
              <w:t>18,6</w:t>
            </w:r>
          </w:p>
        </w:tc>
        <w:tc>
          <w:tcPr>
            <w:tcW w:w="278" w:type="pct"/>
            <w:gridSpan w:val="2"/>
          </w:tcPr>
          <w:p w:rsidR="00825F12" w:rsidRPr="00654878" w:rsidRDefault="00825F12" w:rsidP="00825F12">
            <w:r w:rsidRPr="00654878">
              <w:t>18,6</w:t>
            </w:r>
          </w:p>
        </w:tc>
        <w:tc>
          <w:tcPr>
            <w:tcW w:w="232" w:type="pct"/>
          </w:tcPr>
          <w:p w:rsidR="00825F12" w:rsidRPr="00654878" w:rsidRDefault="00825F12" w:rsidP="00825F12">
            <w:r w:rsidRPr="00654878">
              <w:t>19,2</w:t>
            </w:r>
          </w:p>
        </w:tc>
        <w:tc>
          <w:tcPr>
            <w:tcW w:w="278" w:type="pct"/>
            <w:gridSpan w:val="2"/>
          </w:tcPr>
          <w:p w:rsidR="00825F12" w:rsidRPr="00654878" w:rsidRDefault="00825F12" w:rsidP="00825F12">
            <w:r w:rsidRPr="00654878">
              <w:t>19,7</w:t>
            </w:r>
          </w:p>
        </w:tc>
        <w:tc>
          <w:tcPr>
            <w:tcW w:w="463" w:type="pct"/>
            <w:gridSpan w:val="2"/>
          </w:tcPr>
          <w:p w:rsidR="00825F12" w:rsidRDefault="00825F12" w:rsidP="00825F12">
            <w:r w:rsidRPr="00654878">
              <w:t>20,3</w:t>
            </w:r>
          </w:p>
        </w:tc>
        <w:tc>
          <w:tcPr>
            <w:tcW w:w="602" w:type="pct"/>
          </w:tcPr>
          <w:p w:rsidR="00825F12" w:rsidRPr="00A25A9B" w:rsidRDefault="00825F12" w:rsidP="00825F1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38B">
              <w:rPr>
                <w:sz w:val="22"/>
                <w:szCs w:val="22"/>
              </w:rPr>
              <w:t>Управление по жилищным вопросам</w:t>
            </w:r>
          </w:p>
        </w:tc>
      </w:tr>
      <w:tr w:rsidR="00825F12" w:rsidRPr="00A25A9B" w:rsidTr="001C1468">
        <w:tc>
          <w:tcPr>
            <w:tcW w:w="1250" w:type="pct"/>
            <w:vMerge/>
          </w:tcPr>
          <w:p w:rsidR="00825F12" w:rsidRPr="00A25A9B" w:rsidRDefault="00825F12" w:rsidP="00825F1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</w:tcPr>
          <w:p w:rsidR="00825F12" w:rsidRPr="00A25A9B" w:rsidRDefault="00825F12" w:rsidP="00825F1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3</w:t>
            </w:r>
          </w:p>
        </w:tc>
        <w:tc>
          <w:tcPr>
            <w:tcW w:w="417" w:type="pct"/>
            <w:gridSpan w:val="2"/>
          </w:tcPr>
          <w:p w:rsidR="00825F12" w:rsidRPr="00A25A9B" w:rsidRDefault="00825F12" w:rsidP="00825F12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 xml:space="preserve">Количество семей, улучшивших жилищные условия, </w:t>
            </w:r>
          </w:p>
          <w:p w:rsidR="00825F12" w:rsidRPr="00A25A9B" w:rsidRDefault="00825F12" w:rsidP="00825F12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тыс. семей</w:t>
            </w:r>
          </w:p>
        </w:tc>
        <w:tc>
          <w:tcPr>
            <w:tcW w:w="417" w:type="pct"/>
            <w:gridSpan w:val="2"/>
          </w:tcPr>
          <w:p w:rsidR="00825F12" w:rsidRPr="00A25A9B" w:rsidRDefault="00825F12" w:rsidP="00825F12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Указ Президента Российской Федерации от 04.02.2021 № 68</w:t>
            </w:r>
            <w:r w:rsidRPr="00A25A9B">
              <w:rPr>
                <w:rStyle w:val="aff1"/>
                <w:rFonts w:ascii="Times New Roman" w:hAnsi="Times New Roman"/>
                <w:szCs w:val="22"/>
              </w:rPr>
              <w:footnoteReference w:id="2"/>
            </w:r>
          </w:p>
        </w:tc>
        <w:tc>
          <w:tcPr>
            <w:tcW w:w="416" w:type="pct"/>
            <w:gridSpan w:val="2"/>
          </w:tcPr>
          <w:p w:rsidR="00825F12" w:rsidRPr="00EF7B37" w:rsidRDefault="00825F12" w:rsidP="00825F12">
            <w:r w:rsidRPr="00EF7B37">
              <w:t>0,047</w:t>
            </w:r>
          </w:p>
        </w:tc>
        <w:tc>
          <w:tcPr>
            <w:tcW w:w="277" w:type="pct"/>
            <w:gridSpan w:val="2"/>
          </w:tcPr>
          <w:p w:rsidR="00825F12" w:rsidRPr="00EF7B37" w:rsidRDefault="00825F12" w:rsidP="00825F12">
            <w:r w:rsidRPr="00EF7B37">
              <w:t>0,01</w:t>
            </w:r>
          </w:p>
        </w:tc>
        <w:tc>
          <w:tcPr>
            <w:tcW w:w="278" w:type="pct"/>
            <w:gridSpan w:val="2"/>
          </w:tcPr>
          <w:p w:rsidR="00825F12" w:rsidRPr="00EF7B37" w:rsidRDefault="00825F12" w:rsidP="00825F12">
            <w:r w:rsidRPr="00EF7B37">
              <w:t>0,01</w:t>
            </w:r>
          </w:p>
        </w:tc>
        <w:tc>
          <w:tcPr>
            <w:tcW w:w="232" w:type="pct"/>
          </w:tcPr>
          <w:p w:rsidR="00825F12" w:rsidRPr="00EF7B37" w:rsidRDefault="00825F12" w:rsidP="00825F12">
            <w:r w:rsidRPr="00EF7B37">
              <w:t>0,01</w:t>
            </w:r>
          </w:p>
        </w:tc>
        <w:tc>
          <w:tcPr>
            <w:tcW w:w="278" w:type="pct"/>
            <w:gridSpan w:val="2"/>
          </w:tcPr>
          <w:p w:rsidR="00825F12" w:rsidRPr="00EF7B37" w:rsidRDefault="00825F12" w:rsidP="00825F12">
            <w:r w:rsidRPr="00EF7B37">
              <w:t>0,01</w:t>
            </w:r>
          </w:p>
        </w:tc>
        <w:tc>
          <w:tcPr>
            <w:tcW w:w="463" w:type="pct"/>
            <w:gridSpan w:val="2"/>
          </w:tcPr>
          <w:p w:rsidR="00825F12" w:rsidRPr="00EF7B37" w:rsidRDefault="00825F12" w:rsidP="00825F12">
            <w:r w:rsidRPr="00EF7B37">
              <w:t>0,17</w:t>
            </w:r>
          </w:p>
        </w:tc>
        <w:tc>
          <w:tcPr>
            <w:tcW w:w="602" w:type="pct"/>
          </w:tcPr>
          <w:p w:rsidR="00825F12" w:rsidRPr="00A25A9B" w:rsidRDefault="00825F12" w:rsidP="00825F1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38B">
              <w:rPr>
                <w:sz w:val="22"/>
                <w:szCs w:val="22"/>
              </w:rPr>
              <w:t>Управление по жилищным вопросам</w:t>
            </w:r>
          </w:p>
        </w:tc>
      </w:tr>
      <w:tr w:rsidR="00FA363E" w:rsidRPr="00A25A9B" w:rsidTr="001C1468">
        <w:tc>
          <w:tcPr>
            <w:tcW w:w="1250" w:type="pct"/>
            <w:vMerge/>
          </w:tcPr>
          <w:p w:rsidR="00FA363E" w:rsidRPr="00A25A9B" w:rsidRDefault="00FA363E" w:rsidP="00FA363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</w:tcPr>
          <w:p w:rsidR="00FA363E" w:rsidRPr="00A25A9B" w:rsidRDefault="00FA363E" w:rsidP="00FA36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4</w:t>
            </w:r>
          </w:p>
        </w:tc>
        <w:tc>
          <w:tcPr>
            <w:tcW w:w="417" w:type="pct"/>
            <w:gridSpan w:val="2"/>
          </w:tcPr>
          <w:p w:rsidR="00FA363E" w:rsidRPr="00A25A9B" w:rsidRDefault="00FA363E" w:rsidP="00FA363E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Количество квадратных метров расселенного аварийного жилищного фонда, тыс. кв. м, нарастающим итогом</w:t>
            </w:r>
          </w:p>
        </w:tc>
        <w:tc>
          <w:tcPr>
            <w:tcW w:w="417" w:type="pct"/>
            <w:gridSpan w:val="2"/>
          </w:tcPr>
          <w:p w:rsidR="00FA363E" w:rsidRPr="00DB3149" w:rsidRDefault="00FA363E" w:rsidP="00FA363E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B3149">
              <w:rPr>
                <w:rFonts w:ascii="Times New Roman" w:hAnsi="Times New Roman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416" w:type="pct"/>
            <w:gridSpan w:val="2"/>
          </w:tcPr>
          <w:p w:rsidR="00FA363E" w:rsidRPr="00F31B64" w:rsidRDefault="00FA363E" w:rsidP="00FA363E">
            <w:r w:rsidRPr="00F31B64">
              <w:t>6,00</w:t>
            </w:r>
          </w:p>
        </w:tc>
        <w:tc>
          <w:tcPr>
            <w:tcW w:w="277" w:type="pct"/>
            <w:gridSpan w:val="2"/>
          </w:tcPr>
          <w:p w:rsidR="00FA363E" w:rsidRPr="00F31B64" w:rsidRDefault="00FA363E" w:rsidP="00FA363E">
            <w:r w:rsidRPr="00F31B64">
              <w:t>6,05</w:t>
            </w:r>
          </w:p>
        </w:tc>
        <w:tc>
          <w:tcPr>
            <w:tcW w:w="278" w:type="pct"/>
            <w:gridSpan w:val="2"/>
          </w:tcPr>
          <w:p w:rsidR="00FA363E" w:rsidRPr="00F31B64" w:rsidRDefault="00FA363E" w:rsidP="00FA363E">
            <w:r w:rsidRPr="00F31B64">
              <w:t>6,11</w:t>
            </w:r>
          </w:p>
        </w:tc>
        <w:tc>
          <w:tcPr>
            <w:tcW w:w="232" w:type="pct"/>
          </w:tcPr>
          <w:p w:rsidR="00FA363E" w:rsidRPr="00F31B64" w:rsidRDefault="00FA363E" w:rsidP="00FA363E">
            <w:r w:rsidRPr="00F31B64">
              <w:t>6,15</w:t>
            </w:r>
          </w:p>
        </w:tc>
        <w:tc>
          <w:tcPr>
            <w:tcW w:w="278" w:type="pct"/>
            <w:gridSpan w:val="2"/>
          </w:tcPr>
          <w:p w:rsidR="00FA363E" w:rsidRPr="00F31B64" w:rsidRDefault="00FA363E" w:rsidP="00FA363E">
            <w:r w:rsidRPr="00F31B64">
              <w:t>6,16</w:t>
            </w:r>
          </w:p>
        </w:tc>
        <w:tc>
          <w:tcPr>
            <w:tcW w:w="463" w:type="pct"/>
            <w:gridSpan w:val="2"/>
          </w:tcPr>
          <w:p w:rsidR="00FA363E" w:rsidRPr="00F31B64" w:rsidRDefault="00FA363E" w:rsidP="00FA363E">
            <w:r w:rsidRPr="00F31B64">
              <w:t>9,06</w:t>
            </w:r>
          </w:p>
        </w:tc>
        <w:tc>
          <w:tcPr>
            <w:tcW w:w="602" w:type="pct"/>
          </w:tcPr>
          <w:p w:rsidR="00FA363E" w:rsidRPr="00A25A9B" w:rsidRDefault="00FA363E" w:rsidP="00FA36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38B">
              <w:rPr>
                <w:sz w:val="22"/>
                <w:szCs w:val="22"/>
              </w:rPr>
              <w:t>Управление по жилищным вопросам</w:t>
            </w:r>
          </w:p>
        </w:tc>
      </w:tr>
      <w:tr w:rsidR="00A95469" w:rsidRPr="00A25A9B" w:rsidTr="001C1468">
        <w:tc>
          <w:tcPr>
            <w:tcW w:w="1250" w:type="pct"/>
            <w:vMerge/>
          </w:tcPr>
          <w:p w:rsidR="00A95469" w:rsidRPr="00A25A9B" w:rsidRDefault="00A95469" w:rsidP="00A9546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</w:tcPr>
          <w:p w:rsidR="00A95469" w:rsidRPr="00A25A9B" w:rsidRDefault="00A95469" w:rsidP="00A954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5</w:t>
            </w:r>
          </w:p>
        </w:tc>
        <w:tc>
          <w:tcPr>
            <w:tcW w:w="417" w:type="pct"/>
            <w:gridSpan w:val="2"/>
          </w:tcPr>
          <w:p w:rsidR="00A95469" w:rsidRPr="00A25A9B" w:rsidRDefault="00A95469" w:rsidP="00A95469">
            <w:pPr>
              <w:pStyle w:val="ConsPlusNormal"/>
              <w:ind w:firstLine="0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 xml:space="preserve">Количество </w:t>
            </w:r>
            <w:r>
              <w:rPr>
                <w:rFonts w:ascii="Times New Roman" w:hAnsi="Times New Roman"/>
                <w:szCs w:val="22"/>
              </w:rPr>
              <w:lastRenderedPageBreak/>
              <w:t>семей</w:t>
            </w:r>
            <w:r w:rsidRPr="00A25A9B">
              <w:rPr>
                <w:rFonts w:ascii="Times New Roman" w:hAnsi="Times New Roman"/>
                <w:szCs w:val="22"/>
              </w:rPr>
              <w:t xml:space="preserve">, расселенных из аварийного жилищного фонда, тыс. </w:t>
            </w:r>
            <w:r>
              <w:rPr>
                <w:rFonts w:ascii="Times New Roman" w:hAnsi="Times New Roman"/>
                <w:szCs w:val="22"/>
              </w:rPr>
              <w:t>семей</w:t>
            </w:r>
            <w:r w:rsidRPr="00A25A9B">
              <w:rPr>
                <w:rFonts w:ascii="Times New Roman" w:hAnsi="Times New Roman"/>
                <w:szCs w:val="22"/>
              </w:rPr>
              <w:t>, нарастающим итогом</w:t>
            </w:r>
          </w:p>
        </w:tc>
        <w:tc>
          <w:tcPr>
            <w:tcW w:w="417" w:type="pct"/>
            <w:gridSpan w:val="2"/>
          </w:tcPr>
          <w:p w:rsidR="00A95469" w:rsidRPr="00DB3149" w:rsidRDefault="00A95469" w:rsidP="00A95469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B314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Региональный </w:t>
            </w:r>
            <w:r w:rsidRPr="00DB3149">
              <w:rPr>
                <w:rFonts w:ascii="Times New Roman" w:hAnsi="Times New Roman"/>
                <w:sz w:val="18"/>
                <w:szCs w:val="18"/>
              </w:rPr>
              <w:lastRenderedPageBreak/>
              <w:t>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416" w:type="pct"/>
            <w:gridSpan w:val="2"/>
          </w:tcPr>
          <w:p w:rsidR="00A95469" w:rsidRPr="004F6EA8" w:rsidRDefault="00A95469" w:rsidP="00A95469">
            <w:r w:rsidRPr="004F6EA8">
              <w:lastRenderedPageBreak/>
              <w:t>0,005</w:t>
            </w:r>
          </w:p>
        </w:tc>
        <w:tc>
          <w:tcPr>
            <w:tcW w:w="277" w:type="pct"/>
            <w:gridSpan w:val="2"/>
          </w:tcPr>
          <w:p w:rsidR="00A95469" w:rsidRPr="004F6EA8" w:rsidRDefault="00A95469" w:rsidP="00A95469">
            <w:r w:rsidRPr="004F6EA8">
              <w:t>0,006</w:t>
            </w:r>
          </w:p>
        </w:tc>
        <w:tc>
          <w:tcPr>
            <w:tcW w:w="278" w:type="pct"/>
            <w:gridSpan w:val="2"/>
          </w:tcPr>
          <w:p w:rsidR="00A95469" w:rsidRPr="004F6EA8" w:rsidRDefault="00A95469" w:rsidP="00A95469">
            <w:r w:rsidRPr="004F6EA8">
              <w:t>0,009</w:t>
            </w:r>
          </w:p>
        </w:tc>
        <w:tc>
          <w:tcPr>
            <w:tcW w:w="232" w:type="pct"/>
          </w:tcPr>
          <w:p w:rsidR="00A95469" w:rsidRPr="004F6EA8" w:rsidRDefault="00A95469" w:rsidP="00A95469">
            <w:r w:rsidRPr="004F6EA8">
              <w:t>0,019</w:t>
            </w:r>
          </w:p>
        </w:tc>
        <w:tc>
          <w:tcPr>
            <w:tcW w:w="278" w:type="pct"/>
            <w:gridSpan w:val="2"/>
          </w:tcPr>
          <w:p w:rsidR="00A95469" w:rsidRPr="004F6EA8" w:rsidRDefault="00A95469" w:rsidP="00A95469">
            <w:r w:rsidRPr="004F6EA8">
              <w:t>0,029</w:t>
            </w:r>
          </w:p>
        </w:tc>
        <w:tc>
          <w:tcPr>
            <w:tcW w:w="463" w:type="pct"/>
            <w:gridSpan w:val="2"/>
          </w:tcPr>
          <w:p w:rsidR="00A95469" w:rsidRDefault="00A95469" w:rsidP="00A95469">
            <w:r w:rsidRPr="004F6EA8">
              <w:t>0,093</w:t>
            </w:r>
          </w:p>
        </w:tc>
        <w:tc>
          <w:tcPr>
            <w:tcW w:w="602" w:type="pct"/>
          </w:tcPr>
          <w:p w:rsidR="00A95469" w:rsidRPr="00A25A9B" w:rsidRDefault="00A95469" w:rsidP="00A9546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38B">
              <w:rPr>
                <w:sz w:val="22"/>
                <w:szCs w:val="22"/>
              </w:rPr>
              <w:t xml:space="preserve">Управление по </w:t>
            </w:r>
            <w:r w:rsidRPr="0019338B">
              <w:rPr>
                <w:sz w:val="22"/>
                <w:szCs w:val="22"/>
              </w:rPr>
              <w:lastRenderedPageBreak/>
              <w:t>жилищным вопросам</w:t>
            </w:r>
          </w:p>
        </w:tc>
      </w:tr>
      <w:tr w:rsidR="00707329" w:rsidRPr="00A25A9B" w:rsidTr="001C1468">
        <w:tc>
          <w:tcPr>
            <w:tcW w:w="1250" w:type="pct"/>
            <w:vMerge w:val="restart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lastRenderedPageBreak/>
              <w:t>Параметры финансового обеспечения муниципальной программы &lt;9&gt;</w:t>
            </w:r>
          </w:p>
        </w:tc>
        <w:tc>
          <w:tcPr>
            <w:tcW w:w="617" w:type="pct"/>
            <w:gridSpan w:val="2"/>
            <w:vMerge w:val="restart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133" w:type="pct"/>
            <w:gridSpan w:val="15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Расходы по годам (тыс. рублей)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Всего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2022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2023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2024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2025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2026 - 2030</w:t>
            </w:r>
          </w:p>
        </w:tc>
      </w:tr>
      <w:tr w:rsidR="00F1143F" w:rsidRPr="00A25A9B" w:rsidTr="001C1468">
        <w:tc>
          <w:tcPr>
            <w:tcW w:w="1250" w:type="pct"/>
            <w:vMerge/>
          </w:tcPr>
          <w:p w:rsidR="00F1143F" w:rsidRPr="00A25A9B" w:rsidRDefault="00F1143F" w:rsidP="00F1143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F1143F" w:rsidRPr="00A25A9B" w:rsidRDefault="00F1143F" w:rsidP="00F1143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всего</w:t>
            </w:r>
          </w:p>
        </w:tc>
        <w:tc>
          <w:tcPr>
            <w:tcW w:w="393" w:type="pct"/>
            <w:gridSpan w:val="2"/>
          </w:tcPr>
          <w:p w:rsidR="00F1143F" w:rsidRPr="009522F1" w:rsidRDefault="00F1143F" w:rsidP="00F1143F">
            <w:r w:rsidRPr="009522F1">
              <w:t>901 516,7</w:t>
            </w:r>
          </w:p>
        </w:tc>
        <w:tc>
          <w:tcPr>
            <w:tcW w:w="344" w:type="pct"/>
            <w:gridSpan w:val="2"/>
          </w:tcPr>
          <w:p w:rsidR="00F1143F" w:rsidRPr="009522F1" w:rsidRDefault="00F1143F" w:rsidP="00F1143F">
            <w:r w:rsidRPr="009522F1">
              <w:t>64 990,6</w:t>
            </w:r>
          </w:p>
        </w:tc>
        <w:tc>
          <w:tcPr>
            <w:tcW w:w="395" w:type="pct"/>
            <w:gridSpan w:val="2"/>
          </w:tcPr>
          <w:p w:rsidR="00F1143F" w:rsidRPr="009522F1" w:rsidRDefault="00F1143F" w:rsidP="00F1143F">
            <w:r w:rsidRPr="009522F1">
              <w:t>94 956,5</w:t>
            </w:r>
          </w:p>
        </w:tc>
        <w:tc>
          <w:tcPr>
            <w:tcW w:w="350" w:type="pct"/>
            <w:gridSpan w:val="2"/>
          </w:tcPr>
          <w:p w:rsidR="00F1143F" w:rsidRPr="009522F1" w:rsidRDefault="00F1143F" w:rsidP="00F1143F">
            <w:r w:rsidRPr="009522F1">
              <w:t>104 573,0</w:t>
            </w:r>
          </w:p>
        </w:tc>
        <w:tc>
          <w:tcPr>
            <w:tcW w:w="542" w:type="pct"/>
            <w:gridSpan w:val="3"/>
          </w:tcPr>
          <w:p w:rsidR="00F1143F" w:rsidRPr="009522F1" w:rsidRDefault="00F1143F" w:rsidP="00F1143F">
            <w:r w:rsidRPr="009522F1">
              <w:t>105 775,6</w:t>
            </w:r>
          </w:p>
        </w:tc>
        <w:tc>
          <w:tcPr>
            <w:tcW w:w="1108" w:type="pct"/>
            <w:gridSpan w:val="4"/>
          </w:tcPr>
          <w:p w:rsidR="00F1143F" w:rsidRPr="009522F1" w:rsidRDefault="00F1143F" w:rsidP="00F1143F">
            <w:r w:rsidRPr="009522F1">
              <w:t>531 221,0</w:t>
            </w:r>
          </w:p>
        </w:tc>
      </w:tr>
      <w:tr w:rsidR="00F1143F" w:rsidRPr="00A25A9B" w:rsidTr="001C1468">
        <w:tc>
          <w:tcPr>
            <w:tcW w:w="1250" w:type="pct"/>
            <w:vMerge/>
          </w:tcPr>
          <w:p w:rsidR="00F1143F" w:rsidRPr="00A25A9B" w:rsidRDefault="00F1143F" w:rsidP="00F1143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F1143F" w:rsidRPr="00A25A9B" w:rsidRDefault="00F1143F" w:rsidP="00F1143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93" w:type="pct"/>
            <w:gridSpan w:val="2"/>
          </w:tcPr>
          <w:p w:rsidR="00F1143F" w:rsidRPr="009522F1" w:rsidRDefault="00F1143F" w:rsidP="00F1143F">
            <w:r w:rsidRPr="009522F1">
              <w:t>38 001,6</w:t>
            </w:r>
          </w:p>
        </w:tc>
        <w:tc>
          <w:tcPr>
            <w:tcW w:w="344" w:type="pct"/>
            <w:gridSpan w:val="2"/>
          </w:tcPr>
          <w:p w:rsidR="00F1143F" w:rsidRPr="009522F1" w:rsidRDefault="00F1143F" w:rsidP="00F1143F">
            <w:r w:rsidRPr="009522F1">
              <w:t>12 576,0</w:t>
            </w:r>
          </w:p>
        </w:tc>
        <w:tc>
          <w:tcPr>
            <w:tcW w:w="395" w:type="pct"/>
            <w:gridSpan w:val="2"/>
          </w:tcPr>
          <w:p w:rsidR="00F1143F" w:rsidRPr="009522F1" w:rsidRDefault="00F1143F" w:rsidP="00F1143F">
            <w:r w:rsidRPr="009522F1">
              <w:t>12 726,2</w:t>
            </w:r>
          </w:p>
        </w:tc>
        <w:tc>
          <w:tcPr>
            <w:tcW w:w="350" w:type="pct"/>
            <w:gridSpan w:val="2"/>
          </w:tcPr>
          <w:p w:rsidR="00F1143F" w:rsidRPr="009522F1" w:rsidRDefault="00F1143F" w:rsidP="00F1143F">
            <w:r w:rsidRPr="009522F1">
              <w:t>12 699,4</w:t>
            </w:r>
          </w:p>
        </w:tc>
        <w:tc>
          <w:tcPr>
            <w:tcW w:w="542" w:type="pct"/>
            <w:gridSpan w:val="3"/>
          </w:tcPr>
          <w:p w:rsidR="00F1143F" w:rsidRPr="009522F1" w:rsidRDefault="00F1143F" w:rsidP="00F1143F">
            <w:r w:rsidRPr="009522F1">
              <w:t>0,0</w:t>
            </w:r>
          </w:p>
        </w:tc>
        <w:tc>
          <w:tcPr>
            <w:tcW w:w="1108" w:type="pct"/>
            <w:gridSpan w:val="4"/>
          </w:tcPr>
          <w:p w:rsidR="00F1143F" w:rsidRPr="009522F1" w:rsidRDefault="00F1143F" w:rsidP="00F1143F">
            <w:r w:rsidRPr="009522F1">
              <w:t>0,0</w:t>
            </w:r>
          </w:p>
        </w:tc>
      </w:tr>
      <w:tr w:rsidR="00F1143F" w:rsidRPr="00A25A9B" w:rsidTr="001C1468">
        <w:tc>
          <w:tcPr>
            <w:tcW w:w="1250" w:type="pct"/>
            <w:vMerge/>
          </w:tcPr>
          <w:p w:rsidR="00F1143F" w:rsidRPr="00A25A9B" w:rsidRDefault="00F1143F" w:rsidP="00F1143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F1143F" w:rsidRPr="00A25A9B" w:rsidRDefault="00F1143F" w:rsidP="00F1143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93" w:type="pct"/>
            <w:gridSpan w:val="2"/>
          </w:tcPr>
          <w:p w:rsidR="00F1143F" w:rsidRPr="009522F1" w:rsidRDefault="00F1143F" w:rsidP="00F1143F">
            <w:r w:rsidRPr="009522F1">
              <w:t>580 539,1</w:t>
            </w:r>
          </w:p>
        </w:tc>
        <w:tc>
          <w:tcPr>
            <w:tcW w:w="344" w:type="pct"/>
            <w:gridSpan w:val="2"/>
          </w:tcPr>
          <w:p w:rsidR="00F1143F" w:rsidRPr="009522F1" w:rsidRDefault="00F1143F" w:rsidP="00F1143F">
            <w:r w:rsidRPr="009522F1">
              <w:t>22 299,0</w:t>
            </w:r>
          </w:p>
        </w:tc>
        <w:tc>
          <w:tcPr>
            <w:tcW w:w="395" w:type="pct"/>
            <w:gridSpan w:val="2"/>
          </w:tcPr>
          <w:p w:rsidR="00F1143F" w:rsidRPr="009522F1" w:rsidRDefault="00F1143F" w:rsidP="00F1143F">
            <w:r w:rsidRPr="009522F1">
              <w:t>50 794,4</w:t>
            </w:r>
          </w:p>
        </w:tc>
        <w:tc>
          <w:tcPr>
            <w:tcW w:w="350" w:type="pct"/>
            <w:gridSpan w:val="2"/>
          </w:tcPr>
          <w:p w:rsidR="00F1143F" w:rsidRPr="009522F1" w:rsidRDefault="00F1143F" w:rsidP="00F1143F">
            <w:r w:rsidRPr="009522F1">
              <w:t>58 081,1</w:t>
            </w:r>
          </w:p>
        </w:tc>
        <w:tc>
          <w:tcPr>
            <w:tcW w:w="542" w:type="pct"/>
            <w:gridSpan w:val="3"/>
          </w:tcPr>
          <w:p w:rsidR="00F1143F" w:rsidRPr="009522F1" w:rsidRDefault="00F1143F" w:rsidP="00F1143F">
            <w:r w:rsidRPr="009522F1">
              <w:t>74 894,1</w:t>
            </w:r>
          </w:p>
        </w:tc>
        <w:tc>
          <w:tcPr>
            <w:tcW w:w="1108" w:type="pct"/>
            <w:gridSpan w:val="4"/>
          </w:tcPr>
          <w:p w:rsidR="00F1143F" w:rsidRPr="009522F1" w:rsidRDefault="00F1143F" w:rsidP="00F1143F">
            <w:r w:rsidRPr="009522F1">
              <w:t>374 470,5</w:t>
            </w:r>
          </w:p>
        </w:tc>
      </w:tr>
      <w:tr w:rsidR="00F1143F" w:rsidRPr="00A25A9B" w:rsidTr="001C1468">
        <w:tc>
          <w:tcPr>
            <w:tcW w:w="1250" w:type="pct"/>
            <w:vMerge/>
          </w:tcPr>
          <w:p w:rsidR="00F1143F" w:rsidRPr="00A25A9B" w:rsidRDefault="00F1143F" w:rsidP="00F1143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F1143F" w:rsidRPr="00A25A9B" w:rsidRDefault="00F1143F" w:rsidP="00F1143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393" w:type="pct"/>
            <w:gridSpan w:val="2"/>
          </w:tcPr>
          <w:p w:rsidR="00F1143F" w:rsidRPr="009522F1" w:rsidRDefault="00F1143F" w:rsidP="00F1143F">
            <w:r w:rsidRPr="009522F1">
              <w:t>282 976,0</w:t>
            </w:r>
          </w:p>
        </w:tc>
        <w:tc>
          <w:tcPr>
            <w:tcW w:w="344" w:type="pct"/>
            <w:gridSpan w:val="2"/>
          </w:tcPr>
          <w:p w:rsidR="00F1143F" w:rsidRPr="009522F1" w:rsidRDefault="00F1143F" w:rsidP="00F1143F">
            <w:r w:rsidRPr="009522F1">
              <w:t>30 115,6</w:t>
            </w:r>
          </w:p>
        </w:tc>
        <w:tc>
          <w:tcPr>
            <w:tcW w:w="395" w:type="pct"/>
            <w:gridSpan w:val="2"/>
          </w:tcPr>
          <w:p w:rsidR="00F1143F" w:rsidRPr="009522F1" w:rsidRDefault="00F1143F" w:rsidP="00F1143F">
            <w:r w:rsidRPr="009522F1">
              <w:t>31 435,9</w:t>
            </w:r>
          </w:p>
        </w:tc>
        <w:tc>
          <w:tcPr>
            <w:tcW w:w="350" w:type="pct"/>
            <w:gridSpan w:val="2"/>
          </w:tcPr>
          <w:p w:rsidR="00F1143F" w:rsidRPr="009522F1" w:rsidRDefault="00F1143F" w:rsidP="00F1143F">
            <w:r w:rsidRPr="009522F1">
              <w:t>33 792,5</w:t>
            </w:r>
          </w:p>
        </w:tc>
        <w:tc>
          <w:tcPr>
            <w:tcW w:w="542" w:type="pct"/>
            <w:gridSpan w:val="3"/>
          </w:tcPr>
          <w:p w:rsidR="00F1143F" w:rsidRPr="009522F1" w:rsidRDefault="00F1143F" w:rsidP="00F1143F">
            <w:r w:rsidRPr="009522F1">
              <w:t>30 881,5</w:t>
            </w:r>
          </w:p>
        </w:tc>
        <w:tc>
          <w:tcPr>
            <w:tcW w:w="1108" w:type="pct"/>
            <w:gridSpan w:val="4"/>
          </w:tcPr>
          <w:p w:rsidR="00F1143F" w:rsidRDefault="00F1143F" w:rsidP="00F1143F">
            <w:r w:rsidRPr="009522F1">
              <w:t>156 750,5</w:t>
            </w:r>
          </w:p>
        </w:tc>
      </w:tr>
      <w:tr w:rsidR="0097714A" w:rsidRPr="00A25A9B" w:rsidTr="001C1468">
        <w:tc>
          <w:tcPr>
            <w:tcW w:w="1250" w:type="pct"/>
            <w:vMerge/>
          </w:tcPr>
          <w:p w:rsidR="0097714A" w:rsidRPr="00A25A9B" w:rsidRDefault="0097714A" w:rsidP="0097714A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97714A" w:rsidRPr="00A25A9B" w:rsidRDefault="0097714A" w:rsidP="0097714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93" w:type="pct"/>
            <w:gridSpan w:val="2"/>
          </w:tcPr>
          <w:p w:rsidR="0097714A" w:rsidRPr="00EE3D79" w:rsidRDefault="0097714A" w:rsidP="0097714A">
            <w:r w:rsidRPr="00EE3D79">
              <w:t>0,0</w:t>
            </w:r>
          </w:p>
        </w:tc>
        <w:tc>
          <w:tcPr>
            <w:tcW w:w="344" w:type="pct"/>
            <w:gridSpan w:val="2"/>
          </w:tcPr>
          <w:p w:rsidR="0097714A" w:rsidRPr="00EE3D79" w:rsidRDefault="0097714A" w:rsidP="0097714A">
            <w:r w:rsidRPr="00EE3D79">
              <w:t>0,0</w:t>
            </w:r>
          </w:p>
        </w:tc>
        <w:tc>
          <w:tcPr>
            <w:tcW w:w="395" w:type="pct"/>
            <w:gridSpan w:val="2"/>
          </w:tcPr>
          <w:p w:rsidR="0097714A" w:rsidRPr="00EE3D79" w:rsidRDefault="0097714A" w:rsidP="0097714A">
            <w:r w:rsidRPr="00EE3D79">
              <w:t>0,0</w:t>
            </w:r>
          </w:p>
        </w:tc>
        <w:tc>
          <w:tcPr>
            <w:tcW w:w="350" w:type="pct"/>
            <w:gridSpan w:val="2"/>
          </w:tcPr>
          <w:p w:rsidR="0097714A" w:rsidRPr="00EE3D79" w:rsidRDefault="0097714A" w:rsidP="0097714A">
            <w:r w:rsidRPr="00EE3D79">
              <w:t>0,0</w:t>
            </w:r>
          </w:p>
        </w:tc>
        <w:tc>
          <w:tcPr>
            <w:tcW w:w="542" w:type="pct"/>
            <w:gridSpan w:val="3"/>
          </w:tcPr>
          <w:p w:rsidR="0097714A" w:rsidRPr="00EE3D79" w:rsidRDefault="0097714A" w:rsidP="0097714A">
            <w:r w:rsidRPr="00EE3D79">
              <w:t>0,0</w:t>
            </w:r>
          </w:p>
        </w:tc>
        <w:tc>
          <w:tcPr>
            <w:tcW w:w="1108" w:type="pct"/>
            <w:gridSpan w:val="4"/>
          </w:tcPr>
          <w:p w:rsidR="0097714A" w:rsidRDefault="0097714A" w:rsidP="0097714A">
            <w:r w:rsidRPr="00EE3D79">
              <w:t>0,0</w:t>
            </w:r>
          </w:p>
        </w:tc>
      </w:tr>
      <w:tr w:rsidR="00707329" w:rsidRPr="00A25A9B" w:rsidTr="001C1468">
        <w:tc>
          <w:tcPr>
            <w:tcW w:w="1250" w:type="pct"/>
            <w:vMerge w:val="restart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&lt;9&gt;</w:t>
            </w:r>
          </w:p>
        </w:tc>
        <w:tc>
          <w:tcPr>
            <w:tcW w:w="617" w:type="pct"/>
            <w:gridSpan w:val="2"/>
            <w:vMerge w:val="restart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025" w:type="pct"/>
            <w:gridSpan w:val="11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Расходы по годам (тыс. рублей)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Всего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2022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2023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2024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2025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2026 - 2030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50" w:type="pct"/>
            <w:gridSpan w:val="17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Портфель проектов «Жилье и городская среда» (срок реализации 01.01.2019 – 31.12.2024) 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всего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бюджет </w:t>
            </w:r>
            <w:r w:rsidRPr="00A25A9B">
              <w:rPr>
                <w:sz w:val="22"/>
                <w:szCs w:val="22"/>
              </w:rPr>
              <w:lastRenderedPageBreak/>
              <w:t>автономного округа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50" w:type="pct"/>
            <w:gridSpan w:val="17"/>
            <w:shd w:val="clear" w:color="auto" w:fill="auto"/>
          </w:tcPr>
          <w:p w:rsidR="00707329" w:rsidRPr="00A25A9B" w:rsidRDefault="00707329" w:rsidP="00707329">
            <w:pPr>
              <w:pStyle w:val="ConsPlusNormal"/>
              <w:tabs>
                <w:tab w:val="left" w:pos="54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Региональный </w:t>
            </w:r>
            <w:r w:rsidRPr="00A25A9B">
              <w:rPr>
                <w:rFonts w:ascii="Times New Roman" w:hAnsi="Times New Roman"/>
                <w:szCs w:val="22"/>
              </w:rPr>
              <w:t>проект «</w:t>
            </w:r>
            <w:r>
              <w:rPr>
                <w:rFonts w:ascii="Times New Roman" w:hAnsi="Times New Roman"/>
                <w:szCs w:val="22"/>
              </w:rPr>
              <w:t>Жилье</w:t>
            </w:r>
            <w:r w:rsidRPr="00A25A9B">
              <w:rPr>
                <w:rFonts w:ascii="Times New Roman" w:hAnsi="Times New Roman"/>
                <w:szCs w:val="22"/>
              </w:rPr>
              <w:t xml:space="preserve">» </w:t>
            </w:r>
          </w:p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(срок реализации 01.01.2019 – 31.12.2024)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всего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750" w:type="pct"/>
            <w:gridSpan w:val="17"/>
          </w:tcPr>
          <w:p w:rsidR="00707329" w:rsidRPr="00A25A9B" w:rsidRDefault="00707329" w:rsidP="00707329">
            <w:pPr>
              <w:pStyle w:val="ConsPlusNormal"/>
              <w:tabs>
                <w:tab w:val="left" w:pos="54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Региональный </w:t>
            </w:r>
            <w:r w:rsidRPr="00A25A9B">
              <w:rPr>
                <w:rFonts w:ascii="Times New Roman" w:hAnsi="Times New Roman"/>
                <w:szCs w:val="22"/>
              </w:rPr>
              <w:t>проект «</w:t>
            </w:r>
            <w:r>
              <w:rPr>
                <w:rFonts w:ascii="Times New Roman" w:hAnsi="Times New Roman"/>
                <w:szCs w:val="22"/>
              </w:rPr>
              <w:t>Обеспечение устойчивого сокращения непригодного для проживания жилищного фонда</w:t>
            </w:r>
            <w:r w:rsidRPr="00A25A9B">
              <w:rPr>
                <w:rFonts w:ascii="Times New Roman" w:hAnsi="Times New Roman"/>
                <w:szCs w:val="22"/>
              </w:rPr>
              <w:t xml:space="preserve">» </w:t>
            </w:r>
          </w:p>
          <w:p w:rsidR="00707329" w:rsidRPr="00291E9E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(срок реализации 01.01.2019 – 31.12.2024)</w:t>
            </w:r>
          </w:p>
        </w:tc>
      </w:tr>
      <w:tr w:rsidR="00707329" w:rsidRPr="00A25A9B" w:rsidTr="001C1468">
        <w:trPr>
          <w:trHeight w:val="247"/>
        </w:trPr>
        <w:tc>
          <w:tcPr>
            <w:tcW w:w="1250" w:type="pct"/>
            <w:vMerge w:val="restart"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всего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rPr>
          <w:trHeight w:val="282"/>
        </w:trPr>
        <w:tc>
          <w:tcPr>
            <w:tcW w:w="1250" w:type="pct"/>
            <w:vMerge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7329" w:rsidRPr="00A25A9B" w:rsidTr="001C1468">
        <w:tc>
          <w:tcPr>
            <w:tcW w:w="1250" w:type="pct"/>
          </w:tcPr>
          <w:p w:rsidR="00707329" w:rsidRPr="00A25A9B" w:rsidRDefault="00707329" w:rsidP="00707329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393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44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95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0" w:type="pct"/>
            <w:gridSpan w:val="2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42" w:type="pct"/>
            <w:gridSpan w:val="3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8" w:type="pct"/>
            <w:gridSpan w:val="4"/>
          </w:tcPr>
          <w:p w:rsidR="00707329" w:rsidRPr="00A25A9B" w:rsidRDefault="00707329" w:rsidP="0070732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234541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&lt;1&gt; – указывается наименование муниципальной программы;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lastRenderedPageBreak/>
        <w:t>&lt;2&gt; – указываются сроки реализации муниципальной программы, которые отражаются в формате «20__-20__ годы и на период до 20__ года»;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&lt;3&gt; – указывается куратор муниципальной программы;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&lt;4&gt; – указывается структурное подразделение администрации города, определенное ответственным за реализацию муниципальной программы;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&lt;5&gt; – указывается перечень структурных подразделений администрации города, участвующих в разработке и реализации отдельных структурных элементов (основных мероприятий) муниципальной программы (подпрограммы);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&lt;6&gt; –</w:t>
      </w:r>
      <w:r w:rsidRPr="00A25A9B">
        <w:rPr>
          <w:sz w:val="18"/>
          <w:szCs w:val="18"/>
        </w:rPr>
        <w:t xml:space="preserve"> </w:t>
      </w:r>
      <w:r w:rsidRPr="00A25A9B">
        <w:rPr>
          <w:rFonts w:ascii="Times New Roman" w:hAnsi="Times New Roman"/>
          <w:sz w:val="18"/>
          <w:szCs w:val="18"/>
        </w:rPr>
        <w:t>строка отражается в случае, если муниципальная программа направлена на достижение национальной цели в соответствии с указами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 развития Российской Федерации на период до 2030 года»;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&lt;7&gt; – указываются цели, задачи и подпрограммы муниципальной программы.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При формировании целей муниципальной программы учитываются цели национальных проектов, соответствующие сфере реализации муниципальной программы;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&lt;8&gt; – указываются целевые показатели муниципальной программы, в том числе: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trike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&lt;8.1&gt; –</w:t>
      </w:r>
      <w:r w:rsidRPr="00A25A9B">
        <w:rPr>
          <w:rFonts w:ascii="Times New Roman" w:hAnsi="Times New Roman"/>
          <w:strike/>
          <w:sz w:val="18"/>
          <w:szCs w:val="18"/>
        </w:rPr>
        <w:t xml:space="preserve"> </w:t>
      </w:r>
      <w:r w:rsidRPr="00A25A9B">
        <w:rPr>
          <w:rFonts w:ascii="Times New Roman" w:hAnsi="Times New Roman"/>
          <w:sz w:val="18"/>
          <w:szCs w:val="18"/>
        </w:rPr>
        <w:t>наименование целевого показателя, приводится единица его измерения (через запятую);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&lt;8.2&gt; – ссылка на форму федерального статистического наблюдения, нормативный правовой либо распорядительный правовой акт, в соответствии с которым установлен данный показатель;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 xml:space="preserve">&lt;8.3&gt; – отражаются значения показателя на год разработки проекта муниципальной программы, либо на год, предшествующий ее разработке, (в случае отсутствия данных на год разработки). 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&lt;8.4&gt; – заполняется в зависимости от значений показателя по годам реализации муниципальной программы: если значения по годам заполнялись «на отчетную дату», либо «нарастающим итогом», то целевое значение показателя равняется значению показателя в последний год реализации муниципальной программы, если «за отчетный год» – то равняется сумме значений показателя за все годы реализации муниципальной программы;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&lt;8.5&gt; – указывается структурное подразделение администрации города ответственное за достижение значения целевого показателей.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В число показателей муниципальных программ включаются: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 xml:space="preserve">показатели, характеризующие достижение национальных целей; 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показатели приоритетов социально-экономического развития Российской Федерации и Ханты-Мансийского автономного округа-Югры, города Пыть-Яха, определяемые в указах Президента Российской Федерации, документах стратегического планирования Российской Федерации, Ханты-Мансийского автономного округа-Югры, города Пыть-Яха;</w:t>
      </w:r>
    </w:p>
    <w:p w:rsidR="00234541" w:rsidRPr="00A25A9B" w:rsidRDefault="00234541" w:rsidP="00234541">
      <w:pPr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  <w:lang w:eastAsia="en-US"/>
        </w:rPr>
      </w:pPr>
      <w:r w:rsidRPr="00A25A9B">
        <w:rPr>
          <w:sz w:val="18"/>
          <w:szCs w:val="18"/>
        </w:rPr>
        <w:t xml:space="preserve">показатели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Федерации, утвержденные </w:t>
      </w:r>
      <w:r w:rsidRPr="00A25A9B">
        <w:rPr>
          <w:sz w:val="18"/>
          <w:szCs w:val="18"/>
          <w:lang w:eastAsia="en-US"/>
        </w:rPr>
        <w:t>Указом Президента Российской Федерации от 4 февраля 2021 года № 68</w:t>
      </w:r>
      <w:r w:rsidRPr="00A25A9B">
        <w:rPr>
          <w:sz w:val="18"/>
          <w:szCs w:val="18"/>
        </w:rPr>
        <w:t>.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Показатели региональных проектов, входящих в состав федеральных и (или) национальных проектов, должны соответствовать требованиям, установленным постановлением № 1288, постановлением № 485.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 xml:space="preserve">Количество используемых целевых показателей муниципальной программы должно быть минимально и в то же время достаточно для отражения достижения цели и решения задач муниципальной программы. </w:t>
      </w:r>
    </w:p>
    <w:p w:rsidR="00234541" w:rsidRPr="00A25A9B" w:rsidRDefault="00234541" w:rsidP="00234541">
      <w:pPr>
        <w:pStyle w:val="ConsPlusNormal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Показатели муниципальной программы должны удовлетворять одному из следующих условий: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их целевые значения определяются на основе данных федерального статистического наблюдения;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 xml:space="preserve">их целевые значения рассчитываются по методикам, утвержденным в том числе федеральными органами исполнительной власти; 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 xml:space="preserve">их целевые значения рассчитываются по методикам, утвержденным ответственными исполнителями государственных программ Ханты-Мансийского автономного округа-Югры. 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&lt;9&gt; – указывается общий объем финансирования и в разрезе по годам в тысячах рублей с точностью до первого знака после запятой, с распределением по источникам финансирования;</w:t>
      </w:r>
    </w:p>
    <w:p w:rsidR="00234541" w:rsidRPr="00A25A9B" w:rsidRDefault="00234541" w:rsidP="0023454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25A9B">
        <w:rPr>
          <w:rFonts w:ascii="Times New Roman" w:hAnsi="Times New Roman"/>
          <w:sz w:val="18"/>
          <w:szCs w:val="18"/>
        </w:rPr>
        <w:t>&lt;10&gt; – финансирование указывается в целом по портфелю проектов, в разрезе региональных проектов, муниципальных проектов,</w:t>
      </w:r>
      <w:r w:rsidRPr="00A25A9B">
        <w:rPr>
          <w:sz w:val="18"/>
          <w:szCs w:val="18"/>
        </w:rPr>
        <w:t xml:space="preserve"> </w:t>
      </w:r>
      <w:r w:rsidRPr="00A25A9B">
        <w:rPr>
          <w:rFonts w:ascii="Times New Roman" w:hAnsi="Times New Roman"/>
          <w:sz w:val="18"/>
          <w:szCs w:val="18"/>
        </w:rPr>
        <w:t>реализуемых на основе проектной инициативы.</w:t>
      </w:r>
    </w:p>
    <w:sectPr w:rsidR="00234541" w:rsidRPr="00A25A9B" w:rsidSect="009365B1">
      <w:headerReference w:type="default" r:id="rId8"/>
      <w:headerReference w:type="first" r:id="rId9"/>
      <w:pgSz w:w="16838" w:h="11906" w:orient="landscape" w:code="9"/>
      <w:pgMar w:top="851" w:right="567" w:bottom="851" w:left="567" w:header="454" w:footer="567" w:gutter="0"/>
      <w:pgNumType w:start="499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85F" w:rsidRDefault="0074385F">
      <w:r>
        <w:separator/>
      </w:r>
    </w:p>
  </w:endnote>
  <w:endnote w:type="continuationSeparator" w:id="0">
    <w:p w:rsidR="0074385F" w:rsidRDefault="0074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85F" w:rsidRDefault="0074385F">
      <w:r>
        <w:separator/>
      </w:r>
    </w:p>
  </w:footnote>
  <w:footnote w:type="continuationSeparator" w:id="0">
    <w:p w:rsidR="0074385F" w:rsidRDefault="0074385F">
      <w:r>
        <w:continuationSeparator/>
      </w:r>
    </w:p>
  </w:footnote>
  <w:footnote w:id="1">
    <w:p w:rsidR="00F6547E" w:rsidRDefault="00F6547E" w:rsidP="00707329">
      <w:pPr>
        <w:pStyle w:val="aff"/>
      </w:pPr>
      <w:r>
        <w:rPr>
          <w:rStyle w:val="aff1"/>
        </w:rPr>
        <w:footnoteRef/>
      </w:r>
      <w:r>
        <w:t xml:space="preserve">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</w:r>
    </w:p>
  </w:footnote>
  <w:footnote w:id="2">
    <w:p w:rsidR="00825F12" w:rsidRDefault="00825F12" w:rsidP="00825F12">
      <w:pPr>
        <w:pStyle w:val="aff"/>
      </w:pPr>
      <w:r>
        <w:rPr>
          <w:rStyle w:val="aff1"/>
        </w:rPr>
        <w:footnoteRef/>
      </w:r>
      <w:r>
        <w:t xml:space="preserve">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58297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365B1" w:rsidRPr="009365B1" w:rsidRDefault="009365B1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365B1">
          <w:rPr>
            <w:rFonts w:asciiTheme="minorHAnsi" w:hAnsiTheme="minorHAnsi"/>
            <w:sz w:val="22"/>
            <w:szCs w:val="22"/>
          </w:rPr>
          <w:fldChar w:fldCharType="begin"/>
        </w:r>
        <w:r w:rsidRPr="009365B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365B1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503</w:t>
        </w:r>
        <w:r w:rsidRPr="009365B1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9365B1" w:rsidRDefault="009365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682067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365B1" w:rsidRPr="009365B1" w:rsidRDefault="009365B1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365B1">
          <w:rPr>
            <w:rFonts w:asciiTheme="minorHAnsi" w:hAnsiTheme="minorHAnsi"/>
            <w:sz w:val="22"/>
            <w:szCs w:val="22"/>
          </w:rPr>
          <w:fldChar w:fldCharType="begin"/>
        </w:r>
        <w:r w:rsidRPr="009365B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365B1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499</w:t>
        </w:r>
        <w:r w:rsidRPr="009365B1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9365B1" w:rsidRDefault="009365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2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27A3"/>
    <w:rsid w:val="00002CBC"/>
    <w:rsid w:val="000038FF"/>
    <w:rsid w:val="00003F67"/>
    <w:rsid w:val="000065E3"/>
    <w:rsid w:val="00006958"/>
    <w:rsid w:val="00007258"/>
    <w:rsid w:val="000076E5"/>
    <w:rsid w:val="000076F6"/>
    <w:rsid w:val="00007A93"/>
    <w:rsid w:val="00010069"/>
    <w:rsid w:val="0001026B"/>
    <w:rsid w:val="0001136B"/>
    <w:rsid w:val="000113D1"/>
    <w:rsid w:val="0001157B"/>
    <w:rsid w:val="00012222"/>
    <w:rsid w:val="000135BE"/>
    <w:rsid w:val="00013607"/>
    <w:rsid w:val="0001446C"/>
    <w:rsid w:val="00014A69"/>
    <w:rsid w:val="00015195"/>
    <w:rsid w:val="00015833"/>
    <w:rsid w:val="000161A2"/>
    <w:rsid w:val="00016AE4"/>
    <w:rsid w:val="00017AD3"/>
    <w:rsid w:val="00017C2B"/>
    <w:rsid w:val="0002032C"/>
    <w:rsid w:val="00020598"/>
    <w:rsid w:val="00021031"/>
    <w:rsid w:val="000215A4"/>
    <w:rsid w:val="00021AE2"/>
    <w:rsid w:val="0002257A"/>
    <w:rsid w:val="00022B00"/>
    <w:rsid w:val="00023E2D"/>
    <w:rsid w:val="00024BF6"/>
    <w:rsid w:val="00025290"/>
    <w:rsid w:val="0002594C"/>
    <w:rsid w:val="00026762"/>
    <w:rsid w:val="0002770C"/>
    <w:rsid w:val="00030699"/>
    <w:rsid w:val="000307F6"/>
    <w:rsid w:val="00031381"/>
    <w:rsid w:val="000345E9"/>
    <w:rsid w:val="00036521"/>
    <w:rsid w:val="00036C34"/>
    <w:rsid w:val="000371FB"/>
    <w:rsid w:val="000375C4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472"/>
    <w:rsid w:val="00050291"/>
    <w:rsid w:val="00051071"/>
    <w:rsid w:val="00051253"/>
    <w:rsid w:val="000516E6"/>
    <w:rsid w:val="00054012"/>
    <w:rsid w:val="000542B4"/>
    <w:rsid w:val="00057930"/>
    <w:rsid w:val="00060E6E"/>
    <w:rsid w:val="00061984"/>
    <w:rsid w:val="00062AF9"/>
    <w:rsid w:val="00062EDA"/>
    <w:rsid w:val="000639FB"/>
    <w:rsid w:val="000678FD"/>
    <w:rsid w:val="00070BC7"/>
    <w:rsid w:val="00070C79"/>
    <w:rsid w:val="00071EE7"/>
    <w:rsid w:val="00072733"/>
    <w:rsid w:val="00072B6B"/>
    <w:rsid w:val="00073C4B"/>
    <w:rsid w:val="00073CD5"/>
    <w:rsid w:val="00075026"/>
    <w:rsid w:val="00076539"/>
    <w:rsid w:val="00077B5B"/>
    <w:rsid w:val="00077EF5"/>
    <w:rsid w:val="000804D0"/>
    <w:rsid w:val="000821E1"/>
    <w:rsid w:val="000833E6"/>
    <w:rsid w:val="000836BC"/>
    <w:rsid w:val="000840A9"/>
    <w:rsid w:val="000840B5"/>
    <w:rsid w:val="00085963"/>
    <w:rsid w:val="00087A9B"/>
    <w:rsid w:val="000915DF"/>
    <w:rsid w:val="00091FB6"/>
    <w:rsid w:val="0009395D"/>
    <w:rsid w:val="000943CE"/>
    <w:rsid w:val="00095E72"/>
    <w:rsid w:val="00097258"/>
    <w:rsid w:val="0009791C"/>
    <w:rsid w:val="00097AC6"/>
    <w:rsid w:val="000A4D7D"/>
    <w:rsid w:val="000A50A3"/>
    <w:rsid w:val="000A57CE"/>
    <w:rsid w:val="000A592D"/>
    <w:rsid w:val="000A5C11"/>
    <w:rsid w:val="000A642E"/>
    <w:rsid w:val="000A657B"/>
    <w:rsid w:val="000B024D"/>
    <w:rsid w:val="000B141D"/>
    <w:rsid w:val="000B3834"/>
    <w:rsid w:val="000B501F"/>
    <w:rsid w:val="000B7995"/>
    <w:rsid w:val="000C1659"/>
    <w:rsid w:val="000C4B56"/>
    <w:rsid w:val="000C526F"/>
    <w:rsid w:val="000C59D8"/>
    <w:rsid w:val="000C62A0"/>
    <w:rsid w:val="000C7899"/>
    <w:rsid w:val="000C7972"/>
    <w:rsid w:val="000D0CF7"/>
    <w:rsid w:val="000D227A"/>
    <w:rsid w:val="000D4DAE"/>
    <w:rsid w:val="000D5574"/>
    <w:rsid w:val="000D65CE"/>
    <w:rsid w:val="000E0888"/>
    <w:rsid w:val="000E111A"/>
    <w:rsid w:val="000E2491"/>
    <w:rsid w:val="000E2A25"/>
    <w:rsid w:val="000E3DE2"/>
    <w:rsid w:val="000E49B7"/>
    <w:rsid w:val="000E5D44"/>
    <w:rsid w:val="000E63D7"/>
    <w:rsid w:val="000E7E38"/>
    <w:rsid w:val="000F0046"/>
    <w:rsid w:val="000F0F37"/>
    <w:rsid w:val="000F42FC"/>
    <w:rsid w:val="000F56BA"/>
    <w:rsid w:val="000F6AEF"/>
    <w:rsid w:val="000F6E28"/>
    <w:rsid w:val="00100439"/>
    <w:rsid w:val="001005AD"/>
    <w:rsid w:val="0010101B"/>
    <w:rsid w:val="0010119D"/>
    <w:rsid w:val="00102820"/>
    <w:rsid w:val="00102F38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974"/>
    <w:rsid w:val="00114DC3"/>
    <w:rsid w:val="00117DF2"/>
    <w:rsid w:val="00120235"/>
    <w:rsid w:val="00121D5F"/>
    <w:rsid w:val="00122C08"/>
    <w:rsid w:val="00123483"/>
    <w:rsid w:val="00123E13"/>
    <w:rsid w:val="00124BB1"/>
    <w:rsid w:val="00126C49"/>
    <w:rsid w:val="001277A5"/>
    <w:rsid w:val="00127D4E"/>
    <w:rsid w:val="00127E1B"/>
    <w:rsid w:val="0013049B"/>
    <w:rsid w:val="00130CC6"/>
    <w:rsid w:val="00131013"/>
    <w:rsid w:val="00132D1A"/>
    <w:rsid w:val="00136454"/>
    <w:rsid w:val="00136AC1"/>
    <w:rsid w:val="0013734D"/>
    <w:rsid w:val="001407D1"/>
    <w:rsid w:val="00140913"/>
    <w:rsid w:val="0014170C"/>
    <w:rsid w:val="001478F9"/>
    <w:rsid w:val="00150AD9"/>
    <w:rsid w:val="00150EA5"/>
    <w:rsid w:val="00152877"/>
    <w:rsid w:val="00154303"/>
    <w:rsid w:val="00157275"/>
    <w:rsid w:val="001601F6"/>
    <w:rsid w:val="00161470"/>
    <w:rsid w:val="00162839"/>
    <w:rsid w:val="00162A1B"/>
    <w:rsid w:val="0016337E"/>
    <w:rsid w:val="00163623"/>
    <w:rsid w:val="00165596"/>
    <w:rsid w:val="0016571D"/>
    <w:rsid w:val="001711A7"/>
    <w:rsid w:val="00171DD5"/>
    <w:rsid w:val="00173B0D"/>
    <w:rsid w:val="00173B87"/>
    <w:rsid w:val="00176B5E"/>
    <w:rsid w:val="001771BE"/>
    <w:rsid w:val="00177D96"/>
    <w:rsid w:val="0018029C"/>
    <w:rsid w:val="0018032A"/>
    <w:rsid w:val="001803B0"/>
    <w:rsid w:val="00181871"/>
    <w:rsid w:val="00181E3D"/>
    <w:rsid w:val="001829D9"/>
    <w:rsid w:val="00182D13"/>
    <w:rsid w:val="00183611"/>
    <w:rsid w:val="00185495"/>
    <w:rsid w:val="0018711A"/>
    <w:rsid w:val="00187BA9"/>
    <w:rsid w:val="00187CD1"/>
    <w:rsid w:val="0019338B"/>
    <w:rsid w:val="001946A8"/>
    <w:rsid w:val="00194C4B"/>
    <w:rsid w:val="0019548F"/>
    <w:rsid w:val="00196A84"/>
    <w:rsid w:val="00196E9D"/>
    <w:rsid w:val="00197FC3"/>
    <w:rsid w:val="001A0914"/>
    <w:rsid w:val="001A10D4"/>
    <w:rsid w:val="001A254C"/>
    <w:rsid w:val="001A5393"/>
    <w:rsid w:val="001A58E8"/>
    <w:rsid w:val="001A6B72"/>
    <w:rsid w:val="001A6ED5"/>
    <w:rsid w:val="001A759F"/>
    <w:rsid w:val="001A77F6"/>
    <w:rsid w:val="001A7E1B"/>
    <w:rsid w:val="001B14ED"/>
    <w:rsid w:val="001B16F6"/>
    <w:rsid w:val="001B341C"/>
    <w:rsid w:val="001B4F73"/>
    <w:rsid w:val="001B7716"/>
    <w:rsid w:val="001C1468"/>
    <w:rsid w:val="001C1502"/>
    <w:rsid w:val="001C1541"/>
    <w:rsid w:val="001C18E6"/>
    <w:rsid w:val="001C1E92"/>
    <w:rsid w:val="001C25BB"/>
    <w:rsid w:val="001C2A82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17A"/>
    <w:rsid w:val="001E017B"/>
    <w:rsid w:val="001E157F"/>
    <w:rsid w:val="001E16B4"/>
    <w:rsid w:val="001E2365"/>
    <w:rsid w:val="001E26E2"/>
    <w:rsid w:val="001E2B3C"/>
    <w:rsid w:val="001E37B5"/>
    <w:rsid w:val="001E490F"/>
    <w:rsid w:val="001E506E"/>
    <w:rsid w:val="001E568D"/>
    <w:rsid w:val="001E5AD1"/>
    <w:rsid w:val="001E6C70"/>
    <w:rsid w:val="001E6E39"/>
    <w:rsid w:val="001F1BA0"/>
    <w:rsid w:val="001F211B"/>
    <w:rsid w:val="001F5C81"/>
    <w:rsid w:val="001F641C"/>
    <w:rsid w:val="001F6AEC"/>
    <w:rsid w:val="001F7522"/>
    <w:rsid w:val="001F7B80"/>
    <w:rsid w:val="002000D9"/>
    <w:rsid w:val="00202C04"/>
    <w:rsid w:val="00203876"/>
    <w:rsid w:val="00204684"/>
    <w:rsid w:val="00204D00"/>
    <w:rsid w:val="0020544C"/>
    <w:rsid w:val="00205D7C"/>
    <w:rsid w:val="00206774"/>
    <w:rsid w:val="00207255"/>
    <w:rsid w:val="002072E0"/>
    <w:rsid w:val="00210B78"/>
    <w:rsid w:val="0021135B"/>
    <w:rsid w:val="00211527"/>
    <w:rsid w:val="00215FB2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510D"/>
    <w:rsid w:val="0022600D"/>
    <w:rsid w:val="00227594"/>
    <w:rsid w:val="0022771B"/>
    <w:rsid w:val="00227D78"/>
    <w:rsid w:val="00231D67"/>
    <w:rsid w:val="00232DC4"/>
    <w:rsid w:val="00233233"/>
    <w:rsid w:val="00234541"/>
    <w:rsid w:val="00235BB4"/>
    <w:rsid w:val="00235FFD"/>
    <w:rsid w:val="002366DD"/>
    <w:rsid w:val="00237347"/>
    <w:rsid w:val="0024074E"/>
    <w:rsid w:val="00240A6F"/>
    <w:rsid w:val="00241778"/>
    <w:rsid w:val="00242414"/>
    <w:rsid w:val="00243343"/>
    <w:rsid w:val="0024344D"/>
    <w:rsid w:val="002434B2"/>
    <w:rsid w:val="002462F0"/>
    <w:rsid w:val="00246431"/>
    <w:rsid w:val="0024796A"/>
    <w:rsid w:val="00247CD1"/>
    <w:rsid w:val="0025002E"/>
    <w:rsid w:val="002525A3"/>
    <w:rsid w:val="00252735"/>
    <w:rsid w:val="002528DB"/>
    <w:rsid w:val="00254E89"/>
    <w:rsid w:val="0025585F"/>
    <w:rsid w:val="00256092"/>
    <w:rsid w:val="00257650"/>
    <w:rsid w:val="002623D8"/>
    <w:rsid w:val="00262EFE"/>
    <w:rsid w:val="00265AF0"/>
    <w:rsid w:val="00270252"/>
    <w:rsid w:val="0027101B"/>
    <w:rsid w:val="002734CE"/>
    <w:rsid w:val="00274EA3"/>
    <w:rsid w:val="002765BC"/>
    <w:rsid w:val="00280623"/>
    <w:rsid w:val="00280FD1"/>
    <w:rsid w:val="002814E7"/>
    <w:rsid w:val="0028152B"/>
    <w:rsid w:val="00282647"/>
    <w:rsid w:val="00283B2A"/>
    <w:rsid w:val="00283C5E"/>
    <w:rsid w:val="00284EA5"/>
    <w:rsid w:val="00285086"/>
    <w:rsid w:val="002854BA"/>
    <w:rsid w:val="00285BAD"/>
    <w:rsid w:val="00285EF1"/>
    <w:rsid w:val="002875F3"/>
    <w:rsid w:val="00287965"/>
    <w:rsid w:val="0029062C"/>
    <w:rsid w:val="00290B4D"/>
    <w:rsid w:val="00291E9E"/>
    <w:rsid w:val="00292007"/>
    <w:rsid w:val="0029388C"/>
    <w:rsid w:val="00293E81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2B44"/>
    <w:rsid w:val="002B32F4"/>
    <w:rsid w:val="002B5B79"/>
    <w:rsid w:val="002B62CF"/>
    <w:rsid w:val="002B6A39"/>
    <w:rsid w:val="002C0377"/>
    <w:rsid w:val="002C05D9"/>
    <w:rsid w:val="002C108F"/>
    <w:rsid w:val="002C14A6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DAD"/>
    <w:rsid w:val="002D1656"/>
    <w:rsid w:val="002D248F"/>
    <w:rsid w:val="002D2933"/>
    <w:rsid w:val="002D44DB"/>
    <w:rsid w:val="002D4A30"/>
    <w:rsid w:val="002D5017"/>
    <w:rsid w:val="002D6640"/>
    <w:rsid w:val="002D6E69"/>
    <w:rsid w:val="002D71E5"/>
    <w:rsid w:val="002E031A"/>
    <w:rsid w:val="002E08DE"/>
    <w:rsid w:val="002E26DA"/>
    <w:rsid w:val="002E29ED"/>
    <w:rsid w:val="002E4300"/>
    <w:rsid w:val="002E454D"/>
    <w:rsid w:val="002E45E2"/>
    <w:rsid w:val="002E4B6D"/>
    <w:rsid w:val="002E558D"/>
    <w:rsid w:val="002E561A"/>
    <w:rsid w:val="002E675F"/>
    <w:rsid w:val="002E679D"/>
    <w:rsid w:val="002F0927"/>
    <w:rsid w:val="002F1C93"/>
    <w:rsid w:val="002F2FB7"/>
    <w:rsid w:val="002F3D8E"/>
    <w:rsid w:val="002F4054"/>
    <w:rsid w:val="002F4403"/>
    <w:rsid w:val="002F4B2A"/>
    <w:rsid w:val="002F52F2"/>
    <w:rsid w:val="002F5615"/>
    <w:rsid w:val="003003BA"/>
    <w:rsid w:val="003015B3"/>
    <w:rsid w:val="003020B6"/>
    <w:rsid w:val="0030242E"/>
    <w:rsid w:val="00302815"/>
    <w:rsid w:val="00302F28"/>
    <w:rsid w:val="00305AA4"/>
    <w:rsid w:val="00307ED6"/>
    <w:rsid w:val="00307F79"/>
    <w:rsid w:val="003108D4"/>
    <w:rsid w:val="0031114E"/>
    <w:rsid w:val="00312FE5"/>
    <w:rsid w:val="00313E3C"/>
    <w:rsid w:val="0031597C"/>
    <w:rsid w:val="003160AE"/>
    <w:rsid w:val="003216E9"/>
    <w:rsid w:val="00321F40"/>
    <w:rsid w:val="00323B50"/>
    <w:rsid w:val="00324632"/>
    <w:rsid w:val="003253A8"/>
    <w:rsid w:val="00327267"/>
    <w:rsid w:val="00330761"/>
    <w:rsid w:val="003313F5"/>
    <w:rsid w:val="00331406"/>
    <w:rsid w:val="00331E72"/>
    <w:rsid w:val="003339C5"/>
    <w:rsid w:val="00333A52"/>
    <w:rsid w:val="00333FD5"/>
    <w:rsid w:val="0033518C"/>
    <w:rsid w:val="0033551C"/>
    <w:rsid w:val="0033603B"/>
    <w:rsid w:val="00340329"/>
    <w:rsid w:val="0034254E"/>
    <w:rsid w:val="00343BE2"/>
    <w:rsid w:val="00346382"/>
    <w:rsid w:val="0034777C"/>
    <w:rsid w:val="003522A0"/>
    <w:rsid w:val="00352D15"/>
    <w:rsid w:val="00352F77"/>
    <w:rsid w:val="003567F1"/>
    <w:rsid w:val="00361E1D"/>
    <w:rsid w:val="00363401"/>
    <w:rsid w:val="00365C64"/>
    <w:rsid w:val="00365F02"/>
    <w:rsid w:val="00366830"/>
    <w:rsid w:val="00366A1D"/>
    <w:rsid w:val="00366D92"/>
    <w:rsid w:val="0036726D"/>
    <w:rsid w:val="00370322"/>
    <w:rsid w:val="003720BF"/>
    <w:rsid w:val="003720ED"/>
    <w:rsid w:val="003731D0"/>
    <w:rsid w:val="0037469B"/>
    <w:rsid w:val="00375390"/>
    <w:rsid w:val="003758F0"/>
    <w:rsid w:val="00376D77"/>
    <w:rsid w:val="0037711A"/>
    <w:rsid w:val="00381891"/>
    <w:rsid w:val="00382550"/>
    <w:rsid w:val="00382A35"/>
    <w:rsid w:val="00383468"/>
    <w:rsid w:val="003848BF"/>
    <w:rsid w:val="00385F90"/>
    <w:rsid w:val="003875D1"/>
    <w:rsid w:val="00387D5D"/>
    <w:rsid w:val="003920C5"/>
    <w:rsid w:val="00393027"/>
    <w:rsid w:val="003930ED"/>
    <w:rsid w:val="00393562"/>
    <w:rsid w:val="00396FF8"/>
    <w:rsid w:val="00397D4B"/>
    <w:rsid w:val="003A0164"/>
    <w:rsid w:val="003A13DF"/>
    <w:rsid w:val="003A2843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CEC"/>
    <w:rsid w:val="003B4263"/>
    <w:rsid w:val="003B44A3"/>
    <w:rsid w:val="003B5DBB"/>
    <w:rsid w:val="003B6775"/>
    <w:rsid w:val="003B7B85"/>
    <w:rsid w:val="003C018E"/>
    <w:rsid w:val="003C0A6F"/>
    <w:rsid w:val="003C102A"/>
    <w:rsid w:val="003C7527"/>
    <w:rsid w:val="003D00CD"/>
    <w:rsid w:val="003D0842"/>
    <w:rsid w:val="003D1C5D"/>
    <w:rsid w:val="003D1FF6"/>
    <w:rsid w:val="003D5108"/>
    <w:rsid w:val="003D64FB"/>
    <w:rsid w:val="003D7F86"/>
    <w:rsid w:val="003E2E96"/>
    <w:rsid w:val="003E3F62"/>
    <w:rsid w:val="003E7007"/>
    <w:rsid w:val="003F11AC"/>
    <w:rsid w:val="003F1672"/>
    <w:rsid w:val="003F1A54"/>
    <w:rsid w:val="003F211B"/>
    <w:rsid w:val="003F268B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BCF"/>
    <w:rsid w:val="00404130"/>
    <w:rsid w:val="00404508"/>
    <w:rsid w:val="004049CC"/>
    <w:rsid w:val="004051DE"/>
    <w:rsid w:val="00405961"/>
    <w:rsid w:val="00413E0F"/>
    <w:rsid w:val="00414C40"/>
    <w:rsid w:val="00415F4D"/>
    <w:rsid w:val="0041696E"/>
    <w:rsid w:val="0041785D"/>
    <w:rsid w:val="00417B44"/>
    <w:rsid w:val="00417FC4"/>
    <w:rsid w:val="004202C8"/>
    <w:rsid w:val="004222A5"/>
    <w:rsid w:val="004236AF"/>
    <w:rsid w:val="0042407C"/>
    <w:rsid w:val="004257DD"/>
    <w:rsid w:val="00425898"/>
    <w:rsid w:val="00426658"/>
    <w:rsid w:val="00426AC9"/>
    <w:rsid w:val="00427013"/>
    <w:rsid w:val="00427FB9"/>
    <w:rsid w:val="00430416"/>
    <w:rsid w:val="00430F76"/>
    <w:rsid w:val="0043267F"/>
    <w:rsid w:val="00432983"/>
    <w:rsid w:val="00433C79"/>
    <w:rsid w:val="00434651"/>
    <w:rsid w:val="0043611B"/>
    <w:rsid w:val="00436251"/>
    <w:rsid w:val="00437354"/>
    <w:rsid w:val="00437967"/>
    <w:rsid w:val="004411CA"/>
    <w:rsid w:val="004431C4"/>
    <w:rsid w:val="004451A0"/>
    <w:rsid w:val="00445419"/>
    <w:rsid w:val="00447CCC"/>
    <w:rsid w:val="00450440"/>
    <w:rsid w:val="004504B7"/>
    <w:rsid w:val="00450CF6"/>
    <w:rsid w:val="00451278"/>
    <w:rsid w:val="00451432"/>
    <w:rsid w:val="004519C5"/>
    <w:rsid w:val="00451F2F"/>
    <w:rsid w:val="004562BE"/>
    <w:rsid w:val="0045741C"/>
    <w:rsid w:val="00460C22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7490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81A40"/>
    <w:rsid w:val="00481DAA"/>
    <w:rsid w:val="0048655A"/>
    <w:rsid w:val="00487C69"/>
    <w:rsid w:val="00492F31"/>
    <w:rsid w:val="00493576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BFA"/>
    <w:rsid w:val="004A5EED"/>
    <w:rsid w:val="004A783B"/>
    <w:rsid w:val="004A7F3B"/>
    <w:rsid w:val="004B2151"/>
    <w:rsid w:val="004B2858"/>
    <w:rsid w:val="004B29A2"/>
    <w:rsid w:val="004B29AD"/>
    <w:rsid w:val="004B30A4"/>
    <w:rsid w:val="004B3797"/>
    <w:rsid w:val="004B50BB"/>
    <w:rsid w:val="004B5783"/>
    <w:rsid w:val="004B57CE"/>
    <w:rsid w:val="004B5FD8"/>
    <w:rsid w:val="004B71F0"/>
    <w:rsid w:val="004C0212"/>
    <w:rsid w:val="004C39C4"/>
    <w:rsid w:val="004C4386"/>
    <w:rsid w:val="004C5D30"/>
    <w:rsid w:val="004C6CCC"/>
    <w:rsid w:val="004C75CB"/>
    <w:rsid w:val="004C7BFD"/>
    <w:rsid w:val="004C7C99"/>
    <w:rsid w:val="004D1398"/>
    <w:rsid w:val="004D163A"/>
    <w:rsid w:val="004D1BAC"/>
    <w:rsid w:val="004D1D2D"/>
    <w:rsid w:val="004D29FC"/>
    <w:rsid w:val="004D3683"/>
    <w:rsid w:val="004D57E8"/>
    <w:rsid w:val="004D5ADF"/>
    <w:rsid w:val="004D5F6D"/>
    <w:rsid w:val="004D705D"/>
    <w:rsid w:val="004E005B"/>
    <w:rsid w:val="004E01DA"/>
    <w:rsid w:val="004E0437"/>
    <w:rsid w:val="004E1FAD"/>
    <w:rsid w:val="004E2188"/>
    <w:rsid w:val="004E452C"/>
    <w:rsid w:val="004E568C"/>
    <w:rsid w:val="004E56FB"/>
    <w:rsid w:val="004E71A9"/>
    <w:rsid w:val="004E77E7"/>
    <w:rsid w:val="004F00B2"/>
    <w:rsid w:val="004F2830"/>
    <w:rsid w:val="004F5422"/>
    <w:rsid w:val="004F5A1B"/>
    <w:rsid w:val="004F5C60"/>
    <w:rsid w:val="004F715A"/>
    <w:rsid w:val="005000C4"/>
    <w:rsid w:val="00500111"/>
    <w:rsid w:val="00500204"/>
    <w:rsid w:val="00500776"/>
    <w:rsid w:val="00500A20"/>
    <w:rsid w:val="00501974"/>
    <w:rsid w:val="00501C45"/>
    <w:rsid w:val="00501D92"/>
    <w:rsid w:val="00501E2C"/>
    <w:rsid w:val="00504552"/>
    <w:rsid w:val="00505B10"/>
    <w:rsid w:val="0050726E"/>
    <w:rsid w:val="00511C58"/>
    <w:rsid w:val="005124FC"/>
    <w:rsid w:val="00512549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749B"/>
    <w:rsid w:val="005300B8"/>
    <w:rsid w:val="00532709"/>
    <w:rsid w:val="005338D5"/>
    <w:rsid w:val="00536602"/>
    <w:rsid w:val="005370E1"/>
    <w:rsid w:val="005372FD"/>
    <w:rsid w:val="005375B0"/>
    <w:rsid w:val="00537870"/>
    <w:rsid w:val="00537F07"/>
    <w:rsid w:val="005402A6"/>
    <w:rsid w:val="005413A4"/>
    <w:rsid w:val="0054173B"/>
    <w:rsid w:val="00541894"/>
    <w:rsid w:val="00542270"/>
    <w:rsid w:val="00542F29"/>
    <w:rsid w:val="0055198D"/>
    <w:rsid w:val="00552667"/>
    <w:rsid w:val="0055311D"/>
    <w:rsid w:val="00554ABE"/>
    <w:rsid w:val="00554B4E"/>
    <w:rsid w:val="00554DAF"/>
    <w:rsid w:val="00555D1A"/>
    <w:rsid w:val="0055755D"/>
    <w:rsid w:val="0056041D"/>
    <w:rsid w:val="005612A9"/>
    <w:rsid w:val="00561AD9"/>
    <w:rsid w:val="00562872"/>
    <w:rsid w:val="00562EA7"/>
    <w:rsid w:val="00563263"/>
    <w:rsid w:val="00563AEC"/>
    <w:rsid w:val="00564820"/>
    <w:rsid w:val="0056560E"/>
    <w:rsid w:val="00566F0B"/>
    <w:rsid w:val="005732A5"/>
    <w:rsid w:val="00573D44"/>
    <w:rsid w:val="00573F52"/>
    <w:rsid w:val="00576BA5"/>
    <w:rsid w:val="00581170"/>
    <w:rsid w:val="005829F9"/>
    <w:rsid w:val="00582B80"/>
    <w:rsid w:val="00582C0A"/>
    <w:rsid w:val="00582CED"/>
    <w:rsid w:val="00583C8D"/>
    <w:rsid w:val="005857B3"/>
    <w:rsid w:val="00585B12"/>
    <w:rsid w:val="005865E4"/>
    <w:rsid w:val="0059072A"/>
    <w:rsid w:val="0059166D"/>
    <w:rsid w:val="00595BB3"/>
    <w:rsid w:val="00596672"/>
    <w:rsid w:val="00596B6A"/>
    <w:rsid w:val="00596BAA"/>
    <w:rsid w:val="005A024E"/>
    <w:rsid w:val="005A1C66"/>
    <w:rsid w:val="005A20F5"/>
    <w:rsid w:val="005A2E70"/>
    <w:rsid w:val="005A464C"/>
    <w:rsid w:val="005A4A9D"/>
    <w:rsid w:val="005A6526"/>
    <w:rsid w:val="005A7418"/>
    <w:rsid w:val="005A7E20"/>
    <w:rsid w:val="005B0920"/>
    <w:rsid w:val="005B1992"/>
    <w:rsid w:val="005B1F49"/>
    <w:rsid w:val="005B2841"/>
    <w:rsid w:val="005B3A36"/>
    <w:rsid w:val="005B5A1B"/>
    <w:rsid w:val="005B6DD5"/>
    <w:rsid w:val="005B705C"/>
    <w:rsid w:val="005B795C"/>
    <w:rsid w:val="005C0EE2"/>
    <w:rsid w:val="005C4171"/>
    <w:rsid w:val="005C6055"/>
    <w:rsid w:val="005C7305"/>
    <w:rsid w:val="005C787C"/>
    <w:rsid w:val="005D0F24"/>
    <w:rsid w:val="005D1ADA"/>
    <w:rsid w:val="005D2A08"/>
    <w:rsid w:val="005D2A0C"/>
    <w:rsid w:val="005D427E"/>
    <w:rsid w:val="005D4B60"/>
    <w:rsid w:val="005D6417"/>
    <w:rsid w:val="005E016D"/>
    <w:rsid w:val="005E0470"/>
    <w:rsid w:val="005E2AAB"/>
    <w:rsid w:val="005E2D1A"/>
    <w:rsid w:val="005E31AB"/>
    <w:rsid w:val="005E5BF5"/>
    <w:rsid w:val="005E68E4"/>
    <w:rsid w:val="005F0376"/>
    <w:rsid w:val="005F0814"/>
    <w:rsid w:val="005F09D9"/>
    <w:rsid w:val="005F0AAC"/>
    <w:rsid w:val="005F0EA2"/>
    <w:rsid w:val="005F4708"/>
    <w:rsid w:val="005F4F50"/>
    <w:rsid w:val="005F6A5F"/>
    <w:rsid w:val="005F6F93"/>
    <w:rsid w:val="005F779D"/>
    <w:rsid w:val="0060113F"/>
    <w:rsid w:val="0060334C"/>
    <w:rsid w:val="006057B2"/>
    <w:rsid w:val="006072AD"/>
    <w:rsid w:val="006077E3"/>
    <w:rsid w:val="00607B8B"/>
    <w:rsid w:val="006102EA"/>
    <w:rsid w:val="00610C59"/>
    <w:rsid w:val="006124E6"/>
    <w:rsid w:val="006125BB"/>
    <w:rsid w:val="00613335"/>
    <w:rsid w:val="006134DB"/>
    <w:rsid w:val="006144DC"/>
    <w:rsid w:val="00614B3A"/>
    <w:rsid w:val="0061501F"/>
    <w:rsid w:val="00615FF9"/>
    <w:rsid w:val="00617747"/>
    <w:rsid w:val="00621823"/>
    <w:rsid w:val="006243BA"/>
    <w:rsid w:val="00626057"/>
    <w:rsid w:val="0062627F"/>
    <w:rsid w:val="00626D8D"/>
    <w:rsid w:val="006273C0"/>
    <w:rsid w:val="0062795B"/>
    <w:rsid w:val="00630715"/>
    <w:rsid w:val="00630BA2"/>
    <w:rsid w:val="006356F9"/>
    <w:rsid w:val="00636A01"/>
    <w:rsid w:val="006375F9"/>
    <w:rsid w:val="00637764"/>
    <w:rsid w:val="00637E2E"/>
    <w:rsid w:val="00637F6C"/>
    <w:rsid w:val="00640A00"/>
    <w:rsid w:val="0064197D"/>
    <w:rsid w:val="006430AA"/>
    <w:rsid w:val="0064481B"/>
    <w:rsid w:val="00646431"/>
    <w:rsid w:val="00647891"/>
    <w:rsid w:val="00651446"/>
    <w:rsid w:val="00652577"/>
    <w:rsid w:val="00652F2B"/>
    <w:rsid w:val="00653690"/>
    <w:rsid w:val="0065421D"/>
    <w:rsid w:val="00655323"/>
    <w:rsid w:val="00655884"/>
    <w:rsid w:val="00656971"/>
    <w:rsid w:val="00656A98"/>
    <w:rsid w:val="00662E9B"/>
    <w:rsid w:val="006630DE"/>
    <w:rsid w:val="00663396"/>
    <w:rsid w:val="00664B3B"/>
    <w:rsid w:val="00665C51"/>
    <w:rsid w:val="0067014B"/>
    <w:rsid w:val="0067053F"/>
    <w:rsid w:val="00671052"/>
    <w:rsid w:val="006717ED"/>
    <w:rsid w:val="00671C52"/>
    <w:rsid w:val="00672F63"/>
    <w:rsid w:val="006730A5"/>
    <w:rsid w:val="00674D62"/>
    <w:rsid w:val="00674EE1"/>
    <w:rsid w:val="0067725E"/>
    <w:rsid w:val="00681905"/>
    <w:rsid w:val="00682EF9"/>
    <w:rsid w:val="00683F07"/>
    <w:rsid w:val="0068474F"/>
    <w:rsid w:val="00687F93"/>
    <w:rsid w:val="00691119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25C6"/>
    <w:rsid w:val="006A27BA"/>
    <w:rsid w:val="006A3B44"/>
    <w:rsid w:val="006A4646"/>
    <w:rsid w:val="006A4ACB"/>
    <w:rsid w:val="006A5A25"/>
    <w:rsid w:val="006B1291"/>
    <w:rsid w:val="006B16EF"/>
    <w:rsid w:val="006B22A3"/>
    <w:rsid w:val="006B22E9"/>
    <w:rsid w:val="006B2390"/>
    <w:rsid w:val="006B4019"/>
    <w:rsid w:val="006B54F7"/>
    <w:rsid w:val="006B5CBB"/>
    <w:rsid w:val="006B6D45"/>
    <w:rsid w:val="006C14F2"/>
    <w:rsid w:val="006C15E4"/>
    <w:rsid w:val="006C1BA9"/>
    <w:rsid w:val="006C3D71"/>
    <w:rsid w:val="006C43B8"/>
    <w:rsid w:val="006C6237"/>
    <w:rsid w:val="006C68D2"/>
    <w:rsid w:val="006C6926"/>
    <w:rsid w:val="006C7189"/>
    <w:rsid w:val="006C7992"/>
    <w:rsid w:val="006D0445"/>
    <w:rsid w:val="006D165D"/>
    <w:rsid w:val="006D3445"/>
    <w:rsid w:val="006D34C5"/>
    <w:rsid w:val="006D38CD"/>
    <w:rsid w:val="006D3E83"/>
    <w:rsid w:val="006D629D"/>
    <w:rsid w:val="006D7D4B"/>
    <w:rsid w:val="006E0515"/>
    <w:rsid w:val="006E0655"/>
    <w:rsid w:val="006E19CD"/>
    <w:rsid w:val="006E1FA0"/>
    <w:rsid w:val="006E34B1"/>
    <w:rsid w:val="006E5ADF"/>
    <w:rsid w:val="006E6642"/>
    <w:rsid w:val="006E7F22"/>
    <w:rsid w:val="006F0041"/>
    <w:rsid w:val="006F0289"/>
    <w:rsid w:val="006F50FC"/>
    <w:rsid w:val="006F5E71"/>
    <w:rsid w:val="006F7BC5"/>
    <w:rsid w:val="0070027E"/>
    <w:rsid w:val="00702280"/>
    <w:rsid w:val="007027F5"/>
    <w:rsid w:val="00702B30"/>
    <w:rsid w:val="00702FD1"/>
    <w:rsid w:val="007033B6"/>
    <w:rsid w:val="00704E8B"/>
    <w:rsid w:val="007057DF"/>
    <w:rsid w:val="00705DCF"/>
    <w:rsid w:val="0070629B"/>
    <w:rsid w:val="00706B9C"/>
    <w:rsid w:val="00707329"/>
    <w:rsid w:val="00707473"/>
    <w:rsid w:val="00707615"/>
    <w:rsid w:val="00710759"/>
    <w:rsid w:val="00711012"/>
    <w:rsid w:val="00711C2C"/>
    <w:rsid w:val="007129EA"/>
    <w:rsid w:val="00713FF7"/>
    <w:rsid w:val="0071454E"/>
    <w:rsid w:val="00715911"/>
    <w:rsid w:val="00716049"/>
    <w:rsid w:val="00720AEC"/>
    <w:rsid w:val="0072186E"/>
    <w:rsid w:val="007227C8"/>
    <w:rsid w:val="00722BD9"/>
    <w:rsid w:val="007241E8"/>
    <w:rsid w:val="0072460B"/>
    <w:rsid w:val="007252A2"/>
    <w:rsid w:val="007252B6"/>
    <w:rsid w:val="00725462"/>
    <w:rsid w:val="00726348"/>
    <w:rsid w:val="00726BC7"/>
    <w:rsid w:val="00727355"/>
    <w:rsid w:val="00727781"/>
    <w:rsid w:val="00727EDA"/>
    <w:rsid w:val="007312FB"/>
    <w:rsid w:val="00733817"/>
    <w:rsid w:val="00735D54"/>
    <w:rsid w:val="00736785"/>
    <w:rsid w:val="00740477"/>
    <w:rsid w:val="00740D53"/>
    <w:rsid w:val="00740F17"/>
    <w:rsid w:val="00741E1C"/>
    <w:rsid w:val="00741F97"/>
    <w:rsid w:val="007428A5"/>
    <w:rsid w:val="007428C8"/>
    <w:rsid w:val="0074385F"/>
    <w:rsid w:val="007441F4"/>
    <w:rsid w:val="007446D8"/>
    <w:rsid w:val="00744D48"/>
    <w:rsid w:val="00744D5E"/>
    <w:rsid w:val="00745023"/>
    <w:rsid w:val="00745963"/>
    <w:rsid w:val="0074668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61FB"/>
    <w:rsid w:val="00756405"/>
    <w:rsid w:val="00757487"/>
    <w:rsid w:val="00761D74"/>
    <w:rsid w:val="00761E33"/>
    <w:rsid w:val="00762AAD"/>
    <w:rsid w:val="00762BEE"/>
    <w:rsid w:val="00763966"/>
    <w:rsid w:val="007662A7"/>
    <w:rsid w:val="007667A6"/>
    <w:rsid w:val="00766BA2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5F83"/>
    <w:rsid w:val="007874F6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A0B27"/>
    <w:rsid w:val="007A1FD7"/>
    <w:rsid w:val="007A2459"/>
    <w:rsid w:val="007A3598"/>
    <w:rsid w:val="007A3878"/>
    <w:rsid w:val="007A49C5"/>
    <w:rsid w:val="007B07B9"/>
    <w:rsid w:val="007B0CE9"/>
    <w:rsid w:val="007B1617"/>
    <w:rsid w:val="007B16CD"/>
    <w:rsid w:val="007B1889"/>
    <w:rsid w:val="007B3E09"/>
    <w:rsid w:val="007B46A6"/>
    <w:rsid w:val="007B5A91"/>
    <w:rsid w:val="007B7200"/>
    <w:rsid w:val="007C0EF3"/>
    <w:rsid w:val="007C2090"/>
    <w:rsid w:val="007C2099"/>
    <w:rsid w:val="007C25D5"/>
    <w:rsid w:val="007C5596"/>
    <w:rsid w:val="007C5BBA"/>
    <w:rsid w:val="007C63A4"/>
    <w:rsid w:val="007C640B"/>
    <w:rsid w:val="007C73BE"/>
    <w:rsid w:val="007C75F1"/>
    <w:rsid w:val="007D0F85"/>
    <w:rsid w:val="007D1311"/>
    <w:rsid w:val="007D14AF"/>
    <w:rsid w:val="007D16E0"/>
    <w:rsid w:val="007D305B"/>
    <w:rsid w:val="007D370B"/>
    <w:rsid w:val="007D5D6B"/>
    <w:rsid w:val="007D7389"/>
    <w:rsid w:val="007E027D"/>
    <w:rsid w:val="007E05B3"/>
    <w:rsid w:val="007E07F7"/>
    <w:rsid w:val="007E085D"/>
    <w:rsid w:val="007E0A09"/>
    <w:rsid w:val="007E0E04"/>
    <w:rsid w:val="007E19E4"/>
    <w:rsid w:val="007E1CC1"/>
    <w:rsid w:val="007E4C88"/>
    <w:rsid w:val="007E4FFE"/>
    <w:rsid w:val="007E603C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3031"/>
    <w:rsid w:val="0080352F"/>
    <w:rsid w:val="00804334"/>
    <w:rsid w:val="00806C3F"/>
    <w:rsid w:val="008072F9"/>
    <w:rsid w:val="0081345C"/>
    <w:rsid w:val="00813D9F"/>
    <w:rsid w:val="008147B6"/>
    <w:rsid w:val="008168C0"/>
    <w:rsid w:val="008177B1"/>
    <w:rsid w:val="00817CDB"/>
    <w:rsid w:val="00817D7A"/>
    <w:rsid w:val="00820FA4"/>
    <w:rsid w:val="0082110E"/>
    <w:rsid w:val="00822137"/>
    <w:rsid w:val="00823CA5"/>
    <w:rsid w:val="008250A7"/>
    <w:rsid w:val="0082599F"/>
    <w:rsid w:val="00825F12"/>
    <w:rsid w:val="00827F93"/>
    <w:rsid w:val="00831FF2"/>
    <w:rsid w:val="00834296"/>
    <w:rsid w:val="00834957"/>
    <w:rsid w:val="00834BB5"/>
    <w:rsid w:val="0083789E"/>
    <w:rsid w:val="00841919"/>
    <w:rsid w:val="00842168"/>
    <w:rsid w:val="00842B1E"/>
    <w:rsid w:val="008432A0"/>
    <w:rsid w:val="00844610"/>
    <w:rsid w:val="00845F93"/>
    <w:rsid w:val="008505C1"/>
    <w:rsid w:val="0085103A"/>
    <w:rsid w:val="00851F44"/>
    <w:rsid w:val="0085255A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440C"/>
    <w:rsid w:val="0087020D"/>
    <w:rsid w:val="008702F2"/>
    <w:rsid w:val="00870F42"/>
    <w:rsid w:val="008736AE"/>
    <w:rsid w:val="00873DE2"/>
    <w:rsid w:val="008750C0"/>
    <w:rsid w:val="008756E4"/>
    <w:rsid w:val="0088029D"/>
    <w:rsid w:val="0088085D"/>
    <w:rsid w:val="00881B92"/>
    <w:rsid w:val="00882A1D"/>
    <w:rsid w:val="00882C14"/>
    <w:rsid w:val="00882DB7"/>
    <w:rsid w:val="008850C9"/>
    <w:rsid w:val="0088569C"/>
    <w:rsid w:val="008856A3"/>
    <w:rsid w:val="0088613D"/>
    <w:rsid w:val="00886144"/>
    <w:rsid w:val="00886481"/>
    <w:rsid w:val="008873A3"/>
    <w:rsid w:val="00891394"/>
    <w:rsid w:val="00891E06"/>
    <w:rsid w:val="00892877"/>
    <w:rsid w:val="00893D99"/>
    <w:rsid w:val="00893FEA"/>
    <w:rsid w:val="00894B99"/>
    <w:rsid w:val="00894F7A"/>
    <w:rsid w:val="00895886"/>
    <w:rsid w:val="00895B61"/>
    <w:rsid w:val="00896310"/>
    <w:rsid w:val="008972F1"/>
    <w:rsid w:val="00897C62"/>
    <w:rsid w:val="008A0781"/>
    <w:rsid w:val="008A09CC"/>
    <w:rsid w:val="008A1681"/>
    <w:rsid w:val="008A401B"/>
    <w:rsid w:val="008A4803"/>
    <w:rsid w:val="008A571F"/>
    <w:rsid w:val="008A62CB"/>
    <w:rsid w:val="008B02FA"/>
    <w:rsid w:val="008B1B2E"/>
    <w:rsid w:val="008B2C1F"/>
    <w:rsid w:val="008B2D93"/>
    <w:rsid w:val="008B3213"/>
    <w:rsid w:val="008B4142"/>
    <w:rsid w:val="008B5168"/>
    <w:rsid w:val="008B62BE"/>
    <w:rsid w:val="008B673D"/>
    <w:rsid w:val="008B6AAA"/>
    <w:rsid w:val="008B6AC5"/>
    <w:rsid w:val="008C0BB8"/>
    <w:rsid w:val="008C1C90"/>
    <w:rsid w:val="008C254F"/>
    <w:rsid w:val="008C2663"/>
    <w:rsid w:val="008C38F9"/>
    <w:rsid w:val="008C3D77"/>
    <w:rsid w:val="008C42F1"/>
    <w:rsid w:val="008C5365"/>
    <w:rsid w:val="008C6495"/>
    <w:rsid w:val="008C69F6"/>
    <w:rsid w:val="008D089A"/>
    <w:rsid w:val="008D08D3"/>
    <w:rsid w:val="008D0A7F"/>
    <w:rsid w:val="008D18D3"/>
    <w:rsid w:val="008D2A57"/>
    <w:rsid w:val="008D51EF"/>
    <w:rsid w:val="008D5623"/>
    <w:rsid w:val="008D5A0E"/>
    <w:rsid w:val="008D7AB3"/>
    <w:rsid w:val="008D7BA3"/>
    <w:rsid w:val="008E0830"/>
    <w:rsid w:val="008E0938"/>
    <w:rsid w:val="008E09DC"/>
    <w:rsid w:val="008E1695"/>
    <w:rsid w:val="008E2BA4"/>
    <w:rsid w:val="008E52A1"/>
    <w:rsid w:val="008E577F"/>
    <w:rsid w:val="008F02AF"/>
    <w:rsid w:val="008F19D8"/>
    <w:rsid w:val="008F25B4"/>
    <w:rsid w:val="008F3B1B"/>
    <w:rsid w:val="008F4184"/>
    <w:rsid w:val="008F4294"/>
    <w:rsid w:val="008F6293"/>
    <w:rsid w:val="008F6FB3"/>
    <w:rsid w:val="008F72CC"/>
    <w:rsid w:val="00900019"/>
    <w:rsid w:val="00900FB2"/>
    <w:rsid w:val="00901C3A"/>
    <w:rsid w:val="0090221B"/>
    <w:rsid w:val="0090587B"/>
    <w:rsid w:val="0090651D"/>
    <w:rsid w:val="009078B8"/>
    <w:rsid w:val="00912491"/>
    <w:rsid w:val="00913354"/>
    <w:rsid w:val="00913948"/>
    <w:rsid w:val="009143D5"/>
    <w:rsid w:val="00916E5B"/>
    <w:rsid w:val="009177F8"/>
    <w:rsid w:val="009216F0"/>
    <w:rsid w:val="00921BDC"/>
    <w:rsid w:val="009233E7"/>
    <w:rsid w:val="0092381D"/>
    <w:rsid w:val="00923A9F"/>
    <w:rsid w:val="00923F17"/>
    <w:rsid w:val="00925E9A"/>
    <w:rsid w:val="009261C4"/>
    <w:rsid w:val="00926C17"/>
    <w:rsid w:val="00927859"/>
    <w:rsid w:val="009318C2"/>
    <w:rsid w:val="00931EEF"/>
    <w:rsid w:val="009321DB"/>
    <w:rsid w:val="00932817"/>
    <w:rsid w:val="00933E12"/>
    <w:rsid w:val="009365B1"/>
    <w:rsid w:val="00937324"/>
    <w:rsid w:val="00940E72"/>
    <w:rsid w:val="009419B7"/>
    <w:rsid w:val="00942327"/>
    <w:rsid w:val="00942F17"/>
    <w:rsid w:val="00942FCD"/>
    <w:rsid w:val="00943700"/>
    <w:rsid w:val="00944F71"/>
    <w:rsid w:val="009454B2"/>
    <w:rsid w:val="009461DD"/>
    <w:rsid w:val="009461E4"/>
    <w:rsid w:val="00946BA2"/>
    <w:rsid w:val="00947F4A"/>
    <w:rsid w:val="00950993"/>
    <w:rsid w:val="00951289"/>
    <w:rsid w:val="00951300"/>
    <w:rsid w:val="00951D24"/>
    <w:rsid w:val="00952297"/>
    <w:rsid w:val="0095245C"/>
    <w:rsid w:val="0095359D"/>
    <w:rsid w:val="0095388F"/>
    <w:rsid w:val="009549BD"/>
    <w:rsid w:val="00954CEE"/>
    <w:rsid w:val="00956CA3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C2C"/>
    <w:rsid w:val="00967723"/>
    <w:rsid w:val="00967833"/>
    <w:rsid w:val="00970F6A"/>
    <w:rsid w:val="0097153D"/>
    <w:rsid w:val="00971F32"/>
    <w:rsid w:val="009733EC"/>
    <w:rsid w:val="00973C9C"/>
    <w:rsid w:val="00974214"/>
    <w:rsid w:val="0097619E"/>
    <w:rsid w:val="0097714A"/>
    <w:rsid w:val="00977258"/>
    <w:rsid w:val="00980813"/>
    <w:rsid w:val="009824B7"/>
    <w:rsid w:val="0098328C"/>
    <w:rsid w:val="0098349A"/>
    <w:rsid w:val="00984010"/>
    <w:rsid w:val="009858D2"/>
    <w:rsid w:val="00985ACE"/>
    <w:rsid w:val="00986040"/>
    <w:rsid w:val="00987809"/>
    <w:rsid w:val="009918A9"/>
    <w:rsid w:val="00992561"/>
    <w:rsid w:val="009929AF"/>
    <w:rsid w:val="0099505E"/>
    <w:rsid w:val="0099525C"/>
    <w:rsid w:val="00996E33"/>
    <w:rsid w:val="00996F6C"/>
    <w:rsid w:val="0099768B"/>
    <w:rsid w:val="009A1F2B"/>
    <w:rsid w:val="009A4B20"/>
    <w:rsid w:val="009A5313"/>
    <w:rsid w:val="009A6D9D"/>
    <w:rsid w:val="009B01D5"/>
    <w:rsid w:val="009B05D5"/>
    <w:rsid w:val="009B0C3F"/>
    <w:rsid w:val="009B299E"/>
    <w:rsid w:val="009B32B9"/>
    <w:rsid w:val="009B3DAB"/>
    <w:rsid w:val="009B3E1B"/>
    <w:rsid w:val="009B49ED"/>
    <w:rsid w:val="009B4E30"/>
    <w:rsid w:val="009B70DB"/>
    <w:rsid w:val="009B7C68"/>
    <w:rsid w:val="009B7E4D"/>
    <w:rsid w:val="009C2917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EAE"/>
    <w:rsid w:val="009D1235"/>
    <w:rsid w:val="009D1CAE"/>
    <w:rsid w:val="009D4702"/>
    <w:rsid w:val="009D4954"/>
    <w:rsid w:val="009D4D2E"/>
    <w:rsid w:val="009E0E3F"/>
    <w:rsid w:val="009E1533"/>
    <w:rsid w:val="009E4BF8"/>
    <w:rsid w:val="009E699A"/>
    <w:rsid w:val="009E7131"/>
    <w:rsid w:val="009F0438"/>
    <w:rsid w:val="009F14A9"/>
    <w:rsid w:val="009F20F8"/>
    <w:rsid w:val="009F2B02"/>
    <w:rsid w:val="009F2E5B"/>
    <w:rsid w:val="009F439B"/>
    <w:rsid w:val="009F477E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8D5"/>
    <w:rsid w:val="00A1234B"/>
    <w:rsid w:val="00A12F11"/>
    <w:rsid w:val="00A1396A"/>
    <w:rsid w:val="00A148EE"/>
    <w:rsid w:val="00A1670A"/>
    <w:rsid w:val="00A16BA0"/>
    <w:rsid w:val="00A16DC2"/>
    <w:rsid w:val="00A17C85"/>
    <w:rsid w:val="00A2068F"/>
    <w:rsid w:val="00A22188"/>
    <w:rsid w:val="00A22254"/>
    <w:rsid w:val="00A23024"/>
    <w:rsid w:val="00A239D9"/>
    <w:rsid w:val="00A247F3"/>
    <w:rsid w:val="00A258DA"/>
    <w:rsid w:val="00A25B01"/>
    <w:rsid w:val="00A2708F"/>
    <w:rsid w:val="00A30590"/>
    <w:rsid w:val="00A309FF"/>
    <w:rsid w:val="00A331FD"/>
    <w:rsid w:val="00A33C4A"/>
    <w:rsid w:val="00A348D2"/>
    <w:rsid w:val="00A352E0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42DC"/>
    <w:rsid w:val="00A54811"/>
    <w:rsid w:val="00A5495D"/>
    <w:rsid w:val="00A558F2"/>
    <w:rsid w:val="00A55BA0"/>
    <w:rsid w:val="00A5659E"/>
    <w:rsid w:val="00A569F4"/>
    <w:rsid w:val="00A56EB6"/>
    <w:rsid w:val="00A575A7"/>
    <w:rsid w:val="00A60713"/>
    <w:rsid w:val="00A62003"/>
    <w:rsid w:val="00A6208D"/>
    <w:rsid w:val="00A628D5"/>
    <w:rsid w:val="00A63905"/>
    <w:rsid w:val="00A63925"/>
    <w:rsid w:val="00A63AD1"/>
    <w:rsid w:val="00A63D68"/>
    <w:rsid w:val="00A63DCC"/>
    <w:rsid w:val="00A6669F"/>
    <w:rsid w:val="00A66A33"/>
    <w:rsid w:val="00A744FE"/>
    <w:rsid w:val="00A75E04"/>
    <w:rsid w:val="00A75FBF"/>
    <w:rsid w:val="00A80632"/>
    <w:rsid w:val="00A8090D"/>
    <w:rsid w:val="00A8152B"/>
    <w:rsid w:val="00A8154B"/>
    <w:rsid w:val="00A837FE"/>
    <w:rsid w:val="00A84F3A"/>
    <w:rsid w:val="00A85084"/>
    <w:rsid w:val="00A8633B"/>
    <w:rsid w:val="00A86A6C"/>
    <w:rsid w:val="00A9000C"/>
    <w:rsid w:val="00A90E4B"/>
    <w:rsid w:val="00A9124C"/>
    <w:rsid w:val="00A917C5"/>
    <w:rsid w:val="00A91F8C"/>
    <w:rsid w:val="00A924C1"/>
    <w:rsid w:val="00A92CDE"/>
    <w:rsid w:val="00A93FFF"/>
    <w:rsid w:val="00A94097"/>
    <w:rsid w:val="00A9492D"/>
    <w:rsid w:val="00A94D26"/>
    <w:rsid w:val="00A95469"/>
    <w:rsid w:val="00A95A2A"/>
    <w:rsid w:val="00A96377"/>
    <w:rsid w:val="00AA08D2"/>
    <w:rsid w:val="00AA0E96"/>
    <w:rsid w:val="00AA13D0"/>
    <w:rsid w:val="00AA16F5"/>
    <w:rsid w:val="00AA22DF"/>
    <w:rsid w:val="00AA55DA"/>
    <w:rsid w:val="00AA69AB"/>
    <w:rsid w:val="00AA6D42"/>
    <w:rsid w:val="00AA7FC3"/>
    <w:rsid w:val="00AB0307"/>
    <w:rsid w:val="00AB1951"/>
    <w:rsid w:val="00AB4226"/>
    <w:rsid w:val="00AB450D"/>
    <w:rsid w:val="00AB4C7A"/>
    <w:rsid w:val="00AB550B"/>
    <w:rsid w:val="00AB68DB"/>
    <w:rsid w:val="00AC087D"/>
    <w:rsid w:val="00AC14FF"/>
    <w:rsid w:val="00AC1C78"/>
    <w:rsid w:val="00AC1D17"/>
    <w:rsid w:val="00AC206B"/>
    <w:rsid w:val="00AC2F57"/>
    <w:rsid w:val="00AC2FDD"/>
    <w:rsid w:val="00AC5906"/>
    <w:rsid w:val="00AC5BF5"/>
    <w:rsid w:val="00AC5D5C"/>
    <w:rsid w:val="00AC61D4"/>
    <w:rsid w:val="00AC6653"/>
    <w:rsid w:val="00AD00A5"/>
    <w:rsid w:val="00AD1D98"/>
    <w:rsid w:val="00AD2919"/>
    <w:rsid w:val="00AD29CE"/>
    <w:rsid w:val="00AD2C79"/>
    <w:rsid w:val="00AD3873"/>
    <w:rsid w:val="00AD3968"/>
    <w:rsid w:val="00AD4B55"/>
    <w:rsid w:val="00AD5124"/>
    <w:rsid w:val="00AD5543"/>
    <w:rsid w:val="00AD790B"/>
    <w:rsid w:val="00AE0906"/>
    <w:rsid w:val="00AE0C7F"/>
    <w:rsid w:val="00AE1E64"/>
    <w:rsid w:val="00AE28AA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C6E"/>
    <w:rsid w:val="00AF3FD3"/>
    <w:rsid w:val="00AF463F"/>
    <w:rsid w:val="00AF475B"/>
    <w:rsid w:val="00AF47BC"/>
    <w:rsid w:val="00AF561F"/>
    <w:rsid w:val="00AF65C1"/>
    <w:rsid w:val="00AF6FDF"/>
    <w:rsid w:val="00AF7276"/>
    <w:rsid w:val="00AF7479"/>
    <w:rsid w:val="00B0072B"/>
    <w:rsid w:val="00B01558"/>
    <w:rsid w:val="00B01A0E"/>
    <w:rsid w:val="00B02673"/>
    <w:rsid w:val="00B028FC"/>
    <w:rsid w:val="00B02D95"/>
    <w:rsid w:val="00B036BD"/>
    <w:rsid w:val="00B03940"/>
    <w:rsid w:val="00B03A01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82"/>
    <w:rsid w:val="00B15448"/>
    <w:rsid w:val="00B175E1"/>
    <w:rsid w:val="00B17DAE"/>
    <w:rsid w:val="00B20CF8"/>
    <w:rsid w:val="00B2301B"/>
    <w:rsid w:val="00B23CCE"/>
    <w:rsid w:val="00B23D1F"/>
    <w:rsid w:val="00B25CE6"/>
    <w:rsid w:val="00B266E1"/>
    <w:rsid w:val="00B2691F"/>
    <w:rsid w:val="00B26D43"/>
    <w:rsid w:val="00B26E19"/>
    <w:rsid w:val="00B30DF8"/>
    <w:rsid w:val="00B328AC"/>
    <w:rsid w:val="00B32DCD"/>
    <w:rsid w:val="00B3344C"/>
    <w:rsid w:val="00B34A90"/>
    <w:rsid w:val="00B36588"/>
    <w:rsid w:val="00B37460"/>
    <w:rsid w:val="00B37ECD"/>
    <w:rsid w:val="00B41361"/>
    <w:rsid w:val="00B41E9F"/>
    <w:rsid w:val="00B43BD8"/>
    <w:rsid w:val="00B43C92"/>
    <w:rsid w:val="00B43D43"/>
    <w:rsid w:val="00B43D7C"/>
    <w:rsid w:val="00B441D5"/>
    <w:rsid w:val="00B445AF"/>
    <w:rsid w:val="00B45409"/>
    <w:rsid w:val="00B45D77"/>
    <w:rsid w:val="00B467A3"/>
    <w:rsid w:val="00B46F7C"/>
    <w:rsid w:val="00B507C4"/>
    <w:rsid w:val="00B51A5A"/>
    <w:rsid w:val="00B6267F"/>
    <w:rsid w:val="00B638A8"/>
    <w:rsid w:val="00B64802"/>
    <w:rsid w:val="00B65515"/>
    <w:rsid w:val="00B65911"/>
    <w:rsid w:val="00B65F31"/>
    <w:rsid w:val="00B66065"/>
    <w:rsid w:val="00B66274"/>
    <w:rsid w:val="00B6638C"/>
    <w:rsid w:val="00B714C1"/>
    <w:rsid w:val="00B719E7"/>
    <w:rsid w:val="00B72A6F"/>
    <w:rsid w:val="00B72D22"/>
    <w:rsid w:val="00B741A5"/>
    <w:rsid w:val="00B74C1F"/>
    <w:rsid w:val="00B77D63"/>
    <w:rsid w:val="00B80639"/>
    <w:rsid w:val="00B83234"/>
    <w:rsid w:val="00B834CC"/>
    <w:rsid w:val="00B83852"/>
    <w:rsid w:val="00B83ECA"/>
    <w:rsid w:val="00B83F88"/>
    <w:rsid w:val="00B86B6E"/>
    <w:rsid w:val="00B87725"/>
    <w:rsid w:val="00B90405"/>
    <w:rsid w:val="00B906C2"/>
    <w:rsid w:val="00B9083C"/>
    <w:rsid w:val="00B90B95"/>
    <w:rsid w:val="00B91DB9"/>
    <w:rsid w:val="00B91FF7"/>
    <w:rsid w:val="00B92058"/>
    <w:rsid w:val="00B922B8"/>
    <w:rsid w:val="00B923AA"/>
    <w:rsid w:val="00B9271D"/>
    <w:rsid w:val="00B937AC"/>
    <w:rsid w:val="00B94765"/>
    <w:rsid w:val="00B94FC3"/>
    <w:rsid w:val="00B95397"/>
    <w:rsid w:val="00B95B72"/>
    <w:rsid w:val="00B9682F"/>
    <w:rsid w:val="00B96BF3"/>
    <w:rsid w:val="00B96FA8"/>
    <w:rsid w:val="00B973B3"/>
    <w:rsid w:val="00B97DD5"/>
    <w:rsid w:val="00B97E64"/>
    <w:rsid w:val="00BA1555"/>
    <w:rsid w:val="00BA1610"/>
    <w:rsid w:val="00BA18BB"/>
    <w:rsid w:val="00BA225F"/>
    <w:rsid w:val="00BA2973"/>
    <w:rsid w:val="00BA2BDE"/>
    <w:rsid w:val="00BA309C"/>
    <w:rsid w:val="00BA4B38"/>
    <w:rsid w:val="00BA60A0"/>
    <w:rsid w:val="00BA6995"/>
    <w:rsid w:val="00BA6E69"/>
    <w:rsid w:val="00BA6F8D"/>
    <w:rsid w:val="00BB3B0F"/>
    <w:rsid w:val="00BB43FE"/>
    <w:rsid w:val="00BB615E"/>
    <w:rsid w:val="00BB6598"/>
    <w:rsid w:val="00BB7353"/>
    <w:rsid w:val="00BB76AB"/>
    <w:rsid w:val="00BC00AA"/>
    <w:rsid w:val="00BC0589"/>
    <w:rsid w:val="00BC0908"/>
    <w:rsid w:val="00BC0CB8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2A10"/>
    <w:rsid w:val="00BD2AAA"/>
    <w:rsid w:val="00BD488F"/>
    <w:rsid w:val="00BD71CF"/>
    <w:rsid w:val="00BE0B6A"/>
    <w:rsid w:val="00BE17EA"/>
    <w:rsid w:val="00BE2F55"/>
    <w:rsid w:val="00BE39A0"/>
    <w:rsid w:val="00BE553D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13DD"/>
    <w:rsid w:val="00C0273D"/>
    <w:rsid w:val="00C0286E"/>
    <w:rsid w:val="00C03515"/>
    <w:rsid w:val="00C043FD"/>
    <w:rsid w:val="00C061AD"/>
    <w:rsid w:val="00C065C0"/>
    <w:rsid w:val="00C0767E"/>
    <w:rsid w:val="00C07806"/>
    <w:rsid w:val="00C07D16"/>
    <w:rsid w:val="00C110A3"/>
    <w:rsid w:val="00C132B6"/>
    <w:rsid w:val="00C1369D"/>
    <w:rsid w:val="00C13C5C"/>
    <w:rsid w:val="00C14333"/>
    <w:rsid w:val="00C145F9"/>
    <w:rsid w:val="00C14947"/>
    <w:rsid w:val="00C14E9D"/>
    <w:rsid w:val="00C1530D"/>
    <w:rsid w:val="00C157ED"/>
    <w:rsid w:val="00C16487"/>
    <w:rsid w:val="00C202F0"/>
    <w:rsid w:val="00C206AD"/>
    <w:rsid w:val="00C21104"/>
    <w:rsid w:val="00C21465"/>
    <w:rsid w:val="00C21CE5"/>
    <w:rsid w:val="00C21CE8"/>
    <w:rsid w:val="00C22D51"/>
    <w:rsid w:val="00C24650"/>
    <w:rsid w:val="00C258D5"/>
    <w:rsid w:val="00C269EF"/>
    <w:rsid w:val="00C27AF3"/>
    <w:rsid w:val="00C3175E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1224"/>
    <w:rsid w:val="00C41257"/>
    <w:rsid w:val="00C41F25"/>
    <w:rsid w:val="00C432A3"/>
    <w:rsid w:val="00C434DA"/>
    <w:rsid w:val="00C439AF"/>
    <w:rsid w:val="00C46226"/>
    <w:rsid w:val="00C4752D"/>
    <w:rsid w:val="00C47E0A"/>
    <w:rsid w:val="00C509EF"/>
    <w:rsid w:val="00C50C7F"/>
    <w:rsid w:val="00C51106"/>
    <w:rsid w:val="00C514C2"/>
    <w:rsid w:val="00C5167E"/>
    <w:rsid w:val="00C525EE"/>
    <w:rsid w:val="00C527C8"/>
    <w:rsid w:val="00C54055"/>
    <w:rsid w:val="00C540A9"/>
    <w:rsid w:val="00C54911"/>
    <w:rsid w:val="00C5599C"/>
    <w:rsid w:val="00C57DCC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56B0"/>
    <w:rsid w:val="00C6787C"/>
    <w:rsid w:val="00C73475"/>
    <w:rsid w:val="00C73D57"/>
    <w:rsid w:val="00C7429F"/>
    <w:rsid w:val="00C81248"/>
    <w:rsid w:val="00C81B88"/>
    <w:rsid w:val="00C84E49"/>
    <w:rsid w:val="00C85332"/>
    <w:rsid w:val="00C85895"/>
    <w:rsid w:val="00C86C72"/>
    <w:rsid w:val="00C87930"/>
    <w:rsid w:val="00C90539"/>
    <w:rsid w:val="00C918F6"/>
    <w:rsid w:val="00C922DE"/>
    <w:rsid w:val="00C92F11"/>
    <w:rsid w:val="00C93B44"/>
    <w:rsid w:val="00C946D0"/>
    <w:rsid w:val="00C95370"/>
    <w:rsid w:val="00C95699"/>
    <w:rsid w:val="00C96030"/>
    <w:rsid w:val="00C97808"/>
    <w:rsid w:val="00CA0562"/>
    <w:rsid w:val="00CA10FF"/>
    <w:rsid w:val="00CA1C1A"/>
    <w:rsid w:val="00CA2F3D"/>
    <w:rsid w:val="00CA38B5"/>
    <w:rsid w:val="00CA3A2A"/>
    <w:rsid w:val="00CA4596"/>
    <w:rsid w:val="00CA4740"/>
    <w:rsid w:val="00CA4E42"/>
    <w:rsid w:val="00CA4FA7"/>
    <w:rsid w:val="00CA718D"/>
    <w:rsid w:val="00CB0BCA"/>
    <w:rsid w:val="00CB0BFC"/>
    <w:rsid w:val="00CB0D06"/>
    <w:rsid w:val="00CB151E"/>
    <w:rsid w:val="00CB1926"/>
    <w:rsid w:val="00CB1FF3"/>
    <w:rsid w:val="00CB20AB"/>
    <w:rsid w:val="00CB2811"/>
    <w:rsid w:val="00CB3CA8"/>
    <w:rsid w:val="00CB52AD"/>
    <w:rsid w:val="00CB5550"/>
    <w:rsid w:val="00CB66B3"/>
    <w:rsid w:val="00CB789F"/>
    <w:rsid w:val="00CC084E"/>
    <w:rsid w:val="00CC13DC"/>
    <w:rsid w:val="00CC1792"/>
    <w:rsid w:val="00CC2557"/>
    <w:rsid w:val="00CC3814"/>
    <w:rsid w:val="00CC623C"/>
    <w:rsid w:val="00CC698F"/>
    <w:rsid w:val="00CC6B73"/>
    <w:rsid w:val="00CD06EE"/>
    <w:rsid w:val="00CD0729"/>
    <w:rsid w:val="00CD1BE4"/>
    <w:rsid w:val="00CD1D71"/>
    <w:rsid w:val="00CD238F"/>
    <w:rsid w:val="00CD46B5"/>
    <w:rsid w:val="00CD5351"/>
    <w:rsid w:val="00CD6163"/>
    <w:rsid w:val="00CE0711"/>
    <w:rsid w:val="00CE0B51"/>
    <w:rsid w:val="00CE14F0"/>
    <w:rsid w:val="00CE19D1"/>
    <w:rsid w:val="00CE420B"/>
    <w:rsid w:val="00CE5315"/>
    <w:rsid w:val="00CE64A1"/>
    <w:rsid w:val="00CE7606"/>
    <w:rsid w:val="00CF07A6"/>
    <w:rsid w:val="00CF111A"/>
    <w:rsid w:val="00CF128B"/>
    <w:rsid w:val="00CF14EA"/>
    <w:rsid w:val="00CF28C2"/>
    <w:rsid w:val="00CF467C"/>
    <w:rsid w:val="00CF5286"/>
    <w:rsid w:val="00CF61DF"/>
    <w:rsid w:val="00CF670F"/>
    <w:rsid w:val="00CF6F6C"/>
    <w:rsid w:val="00CF7C55"/>
    <w:rsid w:val="00D009A3"/>
    <w:rsid w:val="00D00AA4"/>
    <w:rsid w:val="00D03105"/>
    <w:rsid w:val="00D04605"/>
    <w:rsid w:val="00D0557F"/>
    <w:rsid w:val="00D0612A"/>
    <w:rsid w:val="00D074B8"/>
    <w:rsid w:val="00D078D9"/>
    <w:rsid w:val="00D07B40"/>
    <w:rsid w:val="00D1260B"/>
    <w:rsid w:val="00D13176"/>
    <w:rsid w:val="00D13542"/>
    <w:rsid w:val="00D161F6"/>
    <w:rsid w:val="00D164DF"/>
    <w:rsid w:val="00D17C1F"/>
    <w:rsid w:val="00D17EE5"/>
    <w:rsid w:val="00D20023"/>
    <w:rsid w:val="00D20432"/>
    <w:rsid w:val="00D20602"/>
    <w:rsid w:val="00D22888"/>
    <w:rsid w:val="00D2733F"/>
    <w:rsid w:val="00D27990"/>
    <w:rsid w:val="00D27E52"/>
    <w:rsid w:val="00D34D12"/>
    <w:rsid w:val="00D35DCA"/>
    <w:rsid w:val="00D36066"/>
    <w:rsid w:val="00D37F0C"/>
    <w:rsid w:val="00D412A5"/>
    <w:rsid w:val="00D421CF"/>
    <w:rsid w:val="00D43076"/>
    <w:rsid w:val="00D44EA9"/>
    <w:rsid w:val="00D453F0"/>
    <w:rsid w:val="00D47AE7"/>
    <w:rsid w:val="00D47C93"/>
    <w:rsid w:val="00D47EEF"/>
    <w:rsid w:val="00D50603"/>
    <w:rsid w:val="00D5127B"/>
    <w:rsid w:val="00D52F8F"/>
    <w:rsid w:val="00D52FB0"/>
    <w:rsid w:val="00D539DC"/>
    <w:rsid w:val="00D554B4"/>
    <w:rsid w:val="00D55CBB"/>
    <w:rsid w:val="00D573BF"/>
    <w:rsid w:val="00D574CA"/>
    <w:rsid w:val="00D575A9"/>
    <w:rsid w:val="00D57D56"/>
    <w:rsid w:val="00D61E73"/>
    <w:rsid w:val="00D61F66"/>
    <w:rsid w:val="00D620B0"/>
    <w:rsid w:val="00D621D1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EAA"/>
    <w:rsid w:val="00D77624"/>
    <w:rsid w:val="00D800BF"/>
    <w:rsid w:val="00D81509"/>
    <w:rsid w:val="00D81821"/>
    <w:rsid w:val="00D820E1"/>
    <w:rsid w:val="00D834BA"/>
    <w:rsid w:val="00D83729"/>
    <w:rsid w:val="00D847E7"/>
    <w:rsid w:val="00D8567C"/>
    <w:rsid w:val="00D90066"/>
    <w:rsid w:val="00D90327"/>
    <w:rsid w:val="00D909D7"/>
    <w:rsid w:val="00D921B9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7AE"/>
    <w:rsid w:val="00DB2E94"/>
    <w:rsid w:val="00DB344D"/>
    <w:rsid w:val="00DB4A21"/>
    <w:rsid w:val="00DB4C83"/>
    <w:rsid w:val="00DB4DF8"/>
    <w:rsid w:val="00DB5857"/>
    <w:rsid w:val="00DB6BD6"/>
    <w:rsid w:val="00DB7461"/>
    <w:rsid w:val="00DC43BE"/>
    <w:rsid w:val="00DC5087"/>
    <w:rsid w:val="00DC5F5C"/>
    <w:rsid w:val="00DC6250"/>
    <w:rsid w:val="00DC7341"/>
    <w:rsid w:val="00DD1B14"/>
    <w:rsid w:val="00DE19E9"/>
    <w:rsid w:val="00DE1D42"/>
    <w:rsid w:val="00DE2AC6"/>
    <w:rsid w:val="00DE2D2B"/>
    <w:rsid w:val="00DE2F4D"/>
    <w:rsid w:val="00DE3E0A"/>
    <w:rsid w:val="00DE42A4"/>
    <w:rsid w:val="00DE446F"/>
    <w:rsid w:val="00DE49D5"/>
    <w:rsid w:val="00DE4FD2"/>
    <w:rsid w:val="00DE56ED"/>
    <w:rsid w:val="00DE603E"/>
    <w:rsid w:val="00DE63DA"/>
    <w:rsid w:val="00DE6845"/>
    <w:rsid w:val="00DE697E"/>
    <w:rsid w:val="00DE6A8E"/>
    <w:rsid w:val="00DE6F81"/>
    <w:rsid w:val="00DF0748"/>
    <w:rsid w:val="00DF08E8"/>
    <w:rsid w:val="00DF0931"/>
    <w:rsid w:val="00DF2421"/>
    <w:rsid w:val="00DF5EF2"/>
    <w:rsid w:val="00DF7DD7"/>
    <w:rsid w:val="00E009CC"/>
    <w:rsid w:val="00E01A84"/>
    <w:rsid w:val="00E030BA"/>
    <w:rsid w:val="00E04C4C"/>
    <w:rsid w:val="00E05082"/>
    <w:rsid w:val="00E0600B"/>
    <w:rsid w:val="00E07FE9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61D3"/>
    <w:rsid w:val="00E262F7"/>
    <w:rsid w:val="00E27278"/>
    <w:rsid w:val="00E27916"/>
    <w:rsid w:val="00E27CF6"/>
    <w:rsid w:val="00E31765"/>
    <w:rsid w:val="00E32AF8"/>
    <w:rsid w:val="00E32B1B"/>
    <w:rsid w:val="00E32DD4"/>
    <w:rsid w:val="00E32FAB"/>
    <w:rsid w:val="00E34EFD"/>
    <w:rsid w:val="00E3534C"/>
    <w:rsid w:val="00E35ABB"/>
    <w:rsid w:val="00E35B3B"/>
    <w:rsid w:val="00E372C5"/>
    <w:rsid w:val="00E4010C"/>
    <w:rsid w:val="00E4074A"/>
    <w:rsid w:val="00E41ED4"/>
    <w:rsid w:val="00E41FC9"/>
    <w:rsid w:val="00E43B99"/>
    <w:rsid w:val="00E44590"/>
    <w:rsid w:val="00E44EC9"/>
    <w:rsid w:val="00E45A12"/>
    <w:rsid w:val="00E45BDB"/>
    <w:rsid w:val="00E5158A"/>
    <w:rsid w:val="00E519B4"/>
    <w:rsid w:val="00E51A5A"/>
    <w:rsid w:val="00E532B7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DAF"/>
    <w:rsid w:val="00E7364F"/>
    <w:rsid w:val="00E745E1"/>
    <w:rsid w:val="00E747C7"/>
    <w:rsid w:val="00E74B01"/>
    <w:rsid w:val="00E751A0"/>
    <w:rsid w:val="00E76B3B"/>
    <w:rsid w:val="00E8009B"/>
    <w:rsid w:val="00E80404"/>
    <w:rsid w:val="00E808CB"/>
    <w:rsid w:val="00E8150E"/>
    <w:rsid w:val="00E8312A"/>
    <w:rsid w:val="00E85A0E"/>
    <w:rsid w:val="00E86F4B"/>
    <w:rsid w:val="00E91533"/>
    <w:rsid w:val="00E91858"/>
    <w:rsid w:val="00E91A1D"/>
    <w:rsid w:val="00E91A4A"/>
    <w:rsid w:val="00E9353D"/>
    <w:rsid w:val="00E93AE3"/>
    <w:rsid w:val="00E94C68"/>
    <w:rsid w:val="00EA0355"/>
    <w:rsid w:val="00EA1806"/>
    <w:rsid w:val="00EA1A8F"/>
    <w:rsid w:val="00EA240D"/>
    <w:rsid w:val="00EA2715"/>
    <w:rsid w:val="00EA2BF8"/>
    <w:rsid w:val="00EA2DC6"/>
    <w:rsid w:val="00EA3B6C"/>
    <w:rsid w:val="00EA4832"/>
    <w:rsid w:val="00EA5197"/>
    <w:rsid w:val="00EA6771"/>
    <w:rsid w:val="00EA67BB"/>
    <w:rsid w:val="00EA6F08"/>
    <w:rsid w:val="00EA7928"/>
    <w:rsid w:val="00EB0305"/>
    <w:rsid w:val="00EB0BF4"/>
    <w:rsid w:val="00EB14FF"/>
    <w:rsid w:val="00EB1717"/>
    <w:rsid w:val="00EB1861"/>
    <w:rsid w:val="00EB24B5"/>
    <w:rsid w:val="00EB368B"/>
    <w:rsid w:val="00EB4622"/>
    <w:rsid w:val="00EB7629"/>
    <w:rsid w:val="00EC0723"/>
    <w:rsid w:val="00EC22B2"/>
    <w:rsid w:val="00EC32BA"/>
    <w:rsid w:val="00EC68B3"/>
    <w:rsid w:val="00ED27C6"/>
    <w:rsid w:val="00ED3A11"/>
    <w:rsid w:val="00ED3B94"/>
    <w:rsid w:val="00ED435F"/>
    <w:rsid w:val="00ED4BE2"/>
    <w:rsid w:val="00ED6DE0"/>
    <w:rsid w:val="00EE00CC"/>
    <w:rsid w:val="00EE13C9"/>
    <w:rsid w:val="00EE205A"/>
    <w:rsid w:val="00EE2431"/>
    <w:rsid w:val="00EE2AB3"/>
    <w:rsid w:val="00EE4B7C"/>
    <w:rsid w:val="00EE53FB"/>
    <w:rsid w:val="00EE6C35"/>
    <w:rsid w:val="00EF02FC"/>
    <w:rsid w:val="00EF0939"/>
    <w:rsid w:val="00EF1800"/>
    <w:rsid w:val="00EF219F"/>
    <w:rsid w:val="00EF4053"/>
    <w:rsid w:val="00EF4314"/>
    <w:rsid w:val="00EF4AF9"/>
    <w:rsid w:val="00EF5E9B"/>
    <w:rsid w:val="00EF795C"/>
    <w:rsid w:val="00F0017C"/>
    <w:rsid w:val="00F003D3"/>
    <w:rsid w:val="00F0092D"/>
    <w:rsid w:val="00F0232F"/>
    <w:rsid w:val="00F040FA"/>
    <w:rsid w:val="00F1143F"/>
    <w:rsid w:val="00F117D3"/>
    <w:rsid w:val="00F12E75"/>
    <w:rsid w:val="00F136C9"/>
    <w:rsid w:val="00F13B30"/>
    <w:rsid w:val="00F14470"/>
    <w:rsid w:val="00F14920"/>
    <w:rsid w:val="00F15624"/>
    <w:rsid w:val="00F168E9"/>
    <w:rsid w:val="00F16BDC"/>
    <w:rsid w:val="00F16F85"/>
    <w:rsid w:val="00F17472"/>
    <w:rsid w:val="00F17977"/>
    <w:rsid w:val="00F20004"/>
    <w:rsid w:val="00F21B3A"/>
    <w:rsid w:val="00F21E0B"/>
    <w:rsid w:val="00F22D04"/>
    <w:rsid w:val="00F24004"/>
    <w:rsid w:val="00F25129"/>
    <w:rsid w:val="00F26BB7"/>
    <w:rsid w:val="00F26EA7"/>
    <w:rsid w:val="00F3096F"/>
    <w:rsid w:val="00F31705"/>
    <w:rsid w:val="00F3197D"/>
    <w:rsid w:val="00F32BC9"/>
    <w:rsid w:val="00F3340F"/>
    <w:rsid w:val="00F355D2"/>
    <w:rsid w:val="00F35AA1"/>
    <w:rsid w:val="00F35E7F"/>
    <w:rsid w:val="00F37834"/>
    <w:rsid w:val="00F4038D"/>
    <w:rsid w:val="00F40B8F"/>
    <w:rsid w:val="00F4148E"/>
    <w:rsid w:val="00F41782"/>
    <w:rsid w:val="00F420CD"/>
    <w:rsid w:val="00F42913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605FB"/>
    <w:rsid w:val="00F61279"/>
    <w:rsid w:val="00F6262C"/>
    <w:rsid w:val="00F63043"/>
    <w:rsid w:val="00F63A1E"/>
    <w:rsid w:val="00F63E01"/>
    <w:rsid w:val="00F6534A"/>
    <w:rsid w:val="00F6547E"/>
    <w:rsid w:val="00F66C58"/>
    <w:rsid w:val="00F66E66"/>
    <w:rsid w:val="00F67C5A"/>
    <w:rsid w:val="00F72063"/>
    <w:rsid w:val="00F7229D"/>
    <w:rsid w:val="00F72632"/>
    <w:rsid w:val="00F731CA"/>
    <w:rsid w:val="00F74E6D"/>
    <w:rsid w:val="00F75F2E"/>
    <w:rsid w:val="00F760CD"/>
    <w:rsid w:val="00F762D7"/>
    <w:rsid w:val="00F77601"/>
    <w:rsid w:val="00F8000E"/>
    <w:rsid w:val="00F80490"/>
    <w:rsid w:val="00F81193"/>
    <w:rsid w:val="00F81A55"/>
    <w:rsid w:val="00F82552"/>
    <w:rsid w:val="00F83C1B"/>
    <w:rsid w:val="00F84D9E"/>
    <w:rsid w:val="00F8526C"/>
    <w:rsid w:val="00F853E9"/>
    <w:rsid w:val="00F86BB7"/>
    <w:rsid w:val="00F873C0"/>
    <w:rsid w:val="00F874CC"/>
    <w:rsid w:val="00F92C26"/>
    <w:rsid w:val="00F92F68"/>
    <w:rsid w:val="00F93604"/>
    <w:rsid w:val="00F93CF0"/>
    <w:rsid w:val="00F9652B"/>
    <w:rsid w:val="00F96BFD"/>
    <w:rsid w:val="00FA117B"/>
    <w:rsid w:val="00FA1598"/>
    <w:rsid w:val="00FA2E62"/>
    <w:rsid w:val="00FA30E7"/>
    <w:rsid w:val="00FA310F"/>
    <w:rsid w:val="00FA363E"/>
    <w:rsid w:val="00FA5DC8"/>
    <w:rsid w:val="00FA7235"/>
    <w:rsid w:val="00FB0AC3"/>
    <w:rsid w:val="00FB0E26"/>
    <w:rsid w:val="00FB3125"/>
    <w:rsid w:val="00FB34D8"/>
    <w:rsid w:val="00FB3F8D"/>
    <w:rsid w:val="00FB4BC8"/>
    <w:rsid w:val="00FB5363"/>
    <w:rsid w:val="00FB5BBC"/>
    <w:rsid w:val="00FB5FFA"/>
    <w:rsid w:val="00FC076D"/>
    <w:rsid w:val="00FC0FAF"/>
    <w:rsid w:val="00FC287A"/>
    <w:rsid w:val="00FC4407"/>
    <w:rsid w:val="00FC4A23"/>
    <w:rsid w:val="00FC4EF0"/>
    <w:rsid w:val="00FC5838"/>
    <w:rsid w:val="00FC639E"/>
    <w:rsid w:val="00FD0E8A"/>
    <w:rsid w:val="00FD1173"/>
    <w:rsid w:val="00FD2309"/>
    <w:rsid w:val="00FD271B"/>
    <w:rsid w:val="00FD3F33"/>
    <w:rsid w:val="00FD5E11"/>
    <w:rsid w:val="00FD6300"/>
    <w:rsid w:val="00FD66D8"/>
    <w:rsid w:val="00FD6CDF"/>
    <w:rsid w:val="00FD792B"/>
    <w:rsid w:val="00FE000B"/>
    <w:rsid w:val="00FE319B"/>
    <w:rsid w:val="00FE38E5"/>
    <w:rsid w:val="00FE40CC"/>
    <w:rsid w:val="00FE5946"/>
    <w:rsid w:val="00FE60BD"/>
    <w:rsid w:val="00FE6863"/>
    <w:rsid w:val="00FE7A41"/>
    <w:rsid w:val="00FF133A"/>
    <w:rsid w:val="00FF16DA"/>
    <w:rsid w:val="00FF4298"/>
    <w:rsid w:val="00FF4385"/>
    <w:rsid w:val="00FF473E"/>
    <w:rsid w:val="00FF4BA6"/>
    <w:rsid w:val="00FF6ACF"/>
    <w:rsid w:val="00FF6E46"/>
    <w:rsid w:val="00FF6FE5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E2A137-A428-4280-9C2B-CF418432C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F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basedOn w:val="a"/>
    <w:link w:val="11"/>
    <w:uiPriority w:val="99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basedOn w:val="a0"/>
    <w:link w:val="af6"/>
    <w:uiPriority w:val="99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99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basedOn w:val="a"/>
    <w:link w:val="aff0"/>
    <w:uiPriority w:val="99"/>
    <w:unhideWhenUsed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76C36-17CD-4CD4-9166-8E9EA7AE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1081</Words>
  <Characters>7409</Characters>
  <Application>Microsoft Office Word</Application>
  <DocSecurity>0</DocSecurity>
  <Lines>61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Сергей Медведев</cp:lastModifiedBy>
  <cp:revision>4</cp:revision>
  <cp:lastPrinted>2021-11-10T12:47:00Z</cp:lastPrinted>
  <dcterms:created xsi:type="dcterms:W3CDTF">2021-10-29T10:01:00Z</dcterms:created>
  <dcterms:modified xsi:type="dcterms:W3CDTF">2021-11-10T12:47:00Z</dcterms:modified>
</cp:coreProperties>
</file>